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E6" w:rsidRDefault="00F249E6" w:rsidP="00F249E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5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  <w:szCs w:val="20"/>
        </w:rPr>
        <w:br/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14 марта 2018 г. N 50338</w:t>
      </w:r>
    </w:p>
    <w:p w:rsidR="00F249E6" w:rsidRDefault="00F249E6" w:rsidP="00F249E6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ТРУДА И СОЦИАЛЬНОЙ ЗАЩИТЫ РОССИЙСКОЙ ФЕДЕРАЦИИ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13 февраля 2018 г. N 86н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КЛАССИФИКАЦИИ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ТЕХНИЧЕСКИХ СРЕДСТВ РЕАБИЛИТАЦИИ (ИЗДЕЛИЙ) В РАМКАХ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ФЕДЕРАЛЬНОГО ПЕРЕЧНЯ РЕАБИЛИТАЦИОННЫХ МЕРОПРИЯТИЙ,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ТЕХНИЧЕСКИХ СРЕДСТВ РЕАБИЛИТАЦИИ И УСЛУГ, ПРЕДОСТАВЛЯЕМЫХ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ИНВАЛИДУ, УТВЕРЖДЕННОГО РАСПОРЯЖЕНИЕМ ПРАВИТЕЛЬСТВА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ОТ 30 ДЕКАБРЯ 2005 Г. N 2347-Р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15.1</w:t>
        </w:r>
      </w:hyperlink>
      <w:r>
        <w:rPr>
          <w:rFonts w:ascii="Calibri" w:hAnsi="Calibri" w:cs="Calibri"/>
        </w:rPr>
        <w:t xml:space="preserve"> Правил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изделиями, утвержденных постановлением Правительства Российской Федерации от 7 апреля 2008 г. N 240 (Собрание законодательства Российской Федерации, 2008, N 15, ст. 1550; 2011, N 16, ст. 2294; 2012, N 17, ст. 1992; N 37, ст. 5002; 2013, N 13, ст. 1559; N 22, ст. 2809; N 40, ст. 5076; 2014, N 44, ст. 6070; 2016, N 12, ст. 1656; 2017, N 49, ст. 7451; </w:t>
      </w:r>
      <w:proofErr w:type="gramStart"/>
      <w:r>
        <w:rPr>
          <w:rFonts w:ascii="Calibri" w:hAnsi="Calibri" w:cs="Calibri"/>
        </w:rPr>
        <w:t>2018, N 6, ст. 899), в целях определения размера компенсации за технические средства реабилитации (изделия), приобретенные инвалидами, протезы (кроме зубных протезов) и протезно-ортопедические изделия, приобретенные отдельными категориями граждан из числа ветеранов, не являющихся инвалидами, за собственный счет, и (или) услуги по их ремонту, оплаченные за счет собственных средств, приказываю:</w:t>
      </w:r>
      <w:proofErr w:type="gramEnd"/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Утвердить прилагаемую </w:t>
      </w:r>
      <w:hyperlink w:anchor="Par38" w:history="1">
        <w:r>
          <w:rPr>
            <w:rFonts w:ascii="Calibri" w:hAnsi="Calibri" w:cs="Calibri"/>
            <w:color w:val="0000FF"/>
          </w:rPr>
          <w:t>классификацию</w:t>
        </w:r>
      </w:hyperlink>
      <w:r>
        <w:rPr>
          <w:rFonts w:ascii="Calibri" w:hAnsi="Calibri" w:cs="Calibri"/>
        </w:rPr>
        <w:t xml:space="preserve"> технических средств реабилитации (изделий) в рамках федерального </w:t>
      </w:r>
      <w:hyperlink r:id="rId7" w:history="1">
        <w:r>
          <w:rPr>
            <w:rFonts w:ascii="Calibri" w:hAnsi="Calibri" w:cs="Calibri"/>
            <w:color w:val="0000FF"/>
          </w:rPr>
          <w:t>перечня</w:t>
        </w:r>
      </w:hyperlink>
      <w:r>
        <w:rPr>
          <w:rFonts w:ascii="Calibri" w:hAnsi="Calibri" w:cs="Calibri"/>
        </w:rPr>
        <w:t xml:space="preserve">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2014, N 38, ст. 5096; 2017, N 49, ст. 7451).</w:t>
      </w:r>
      <w:proofErr w:type="gramEnd"/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силу:</w:t>
      </w:r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8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труда и социальной защиты Российской Федерации от 24 мая 2013 г. N 214н "Об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Российской Федерации 20 июня 2013 г., регистрационный N 28858);</w:t>
      </w:r>
      <w:proofErr w:type="gramEnd"/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9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труда и социальной защиты Российской Федерации от 29 декабря 2014 г. N 1200н "О внесении изменений в классификацию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Российской Федерации 9 февраля 2015 г., регистрационный N</w:t>
      </w:r>
      <w:proofErr w:type="gramEnd"/>
      <w:r>
        <w:rPr>
          <w:rFonts w:ascii="Calibri" w:hAnsi="Calibri" w:cs="Calibri"/>
        </w:rPr>
        <w:t xml:space="preserve"> 35944);</w:t>
      </w:r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0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труда и социальной защиты Российской Федерации от 22 июля 2015 г. N 489н "О внесении изменений в классификацию технических средств реабилитации (изделий) в </w:t>
      </w:r>
      <w:r>
        <w:rPr>
          <w:rFonts w:ascii="Calibri" w:hAnsi="Calibri" w:cs="Calibri"/>
        </w:rPr>
        <w:lastRenderedPageBreak/>
        <w:t>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Российской Федерации 13 августа 2015 г., регистрационный N</w:t>
      </w:r>
      <w:proofErr w:type="gramEnd"/>
      <w:r>
        <w:rPr>
          <w:rFonts w:ascii="Calibri" w:hAnsi="Calibri" w:cs="Calibri"/>
        </w:rPr>
        <w:t xml:space="preserve"> 38506);</w:t>
      </w:r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1" w:history="1">
        <w:proofErr w:type="gramStart"/>
        <w:r>
          <w:rPr>
            <w:rFonts w:ascii="Calibri" w:hAnsi="Calibri" w:cs="Calibri"/>
            <w:color w:val="0000FF"/>
          </w:rPr>
          <w:t>пункт 1</w:t>
        </w:r>
      </w:hyperlink>
      <w:r>
        <w:rPr>
          <w:rFonts w:ascii="Calibri" w:hAnsi="Calibri" w:cs="Calibri"/>
        </w:rPr>
        <w:t xml:space="preserve"> приложения к приказу Министерства труда и социальной защиты Российской Федерации от 18 июля 2016 г. N 374н "О внесении изменений в некоторые приказы Министерства труда и социальной защиты Российской Федерации по вопросам обеспечения инвалидов техническими средствами реабилитации" (зарегистрирован Министерством юстиции Российской Федерации 10 августа 2016 г., регистрационный N 43202);</w:t>
      </w:r>
      <w:proofErr w:type="gramEnd"/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hyperlink r:id="rId12" w:history="1">
        <w:proofErr w:type="gramStart"/>
        <w:r>
          <w:rPr>
            <w:rFonts w:ascii="Calibri" w:hAnsi="Calibri" w:cs="Calibri"/>
            <w:color w:val="0000FF"/>
          </w:rPr>
          <w:t>пункт 1</w:t>
        </w:r>
      </w:hyperlink>
      <w:r>
        <w:rPr>
          <w:rFonts w:ascii="Calibri" w:hAnsi="Calibri" w:cs="Calibri"/>
        </w:rPr>
        <w:t xml:space="preserve"> приложения к приказу Министерства труда и социальной защиты Российской Федерации от 14 декабря 2017 г. N 845н "О внесении изменений в некоторые приказы Министерства труда и социальной защиты Российской Федерации по вопросам обеспечения инвалидов техническими средствами реабилитации" (зарегистрирован Министерством юстиции Российской Федерации 28 декабря 2017 г., регистрационный N 49523).</w:t>
      </w:r>
      <w:proofErr w:type="gramEnd"/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М.А.ТОПИЛИН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Утверждена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Министерства труда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социальной защиты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февраля 2018 г. N 86н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38"/>
      <w:bookmarkEnd w:id="0"/>
      <w:r>
        <w:rPr>
          <w:rFonts w:ascii="Calibri" w:hAnsi="Calibri" w:cs="Calibri"/>
          <w:b/>
          <w:bCs/>
        </w:rPr>
        <w:t>КЛАССИФИКАЦИЯ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ТЕХНИЧЕСКИХ СРЕДСТВ РЕАБИЛИТАЦИИ (ИЗДЕЛИЙ) В РАМКАХ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ФЕДЕРАЛЬНОГО </w:t>
      </w:r>
      <w:hyperlink r:id="rId13" w:history="1">
        <w:r>
          <w:rPr>
            <w:rFonts w:ascii="Calibri" w:hAnsi="Calibri" w:cs="Calibri"/>
            <w:b/>
            <w:bCs/>
            <w:color w:val="0000FF"/>
          </w:rPr>
          <w:t>ПЕРЕЧНЯ</w:t>
        </w:r>
      </w:hyperlink>
      <w:r>
        <w:rPr>
          <w:rFonts w:ascii="Calibri" w:hAnsi="Calibri" w:cs="Calibri"/>
          <w:b/>
          <w:bCs/>
        </w:rPr>
        <w:t xml:space="preserve"> РЕАБИЛИТАЦИОННЫХ МЕРОПРИЯТИЙ,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ТЕХНИЧЕСКИХ СРЕДСТВ РЕАБИЛИТАЦИИ И УСЛУГ, ПРЕДОСТАВЛЯЕМЫХ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ИНВАЛИДУ, УТВЕРЖДЕННОГО РАСПОРЯЖЕНИЕМ ПРАВИТЕЛЬСТВА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ОТ 30 ДЕКАБРЯ 2005 Г. N 2347-Р</w:t>
      </w: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191"/>
        <w:gridCol w:w="3572"/>
        <w:gridCol w:w="2438"/>
      </w:tblGrid>
      <w:tr w:rsidR="00F249E6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Пункт </w:t>
            </w:r>
            <w:hyperlink r:id="rId14" w:history="1">
              <w:r>
                <w:rPr>
                  <w:rFonts w:ascii="Calibri" w:hAnsi="Calibri" w:cs="Calibri"/>
                  <w:color w:val="0000FF"/>
                </w:rPr>
                <w:t>раздела</w:t>
              </w:r>
            </w:hyperlink>
            <w:r>
              <w:rPr>
                <w:rFonts w:ascii="Calibri" w:hAnsi="Calibri" w:cs="Calibri"/>
              </w:rPr>
              <w:t xml:space="preserve"> "Технические средства реабилитации" федерального перечня реабилитационных мероприятий, технических средств реабилитации и услуг, предоставляемых инвалиду </w:t>
            </w:r>
            <w:hyperlink w:anchor="Par1322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Номер вида технического средства реабилитации (изделия) и его наименования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и наименование технического средства реабилитации (изделия), рекомендованного индивидуальной программой реабилитации или абилитации инвалида (заключением об обеспечении ветерана изделиями)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Вид и наименование технического средства реабилитации (изделия), самостоятельно приобретенного инвалидом (ветераном) за собственный счет </w:t>
            </w:r>
            <w:hyperlink w:anchor="Par1323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</w:tc>
      </w:tr>
      <w:tr w:rsidR="00F249E6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6. Трости опорные и тактильные, костыли, опоры, поручни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опорная, регулируемая по высоте, без устройства противоскольжения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опорная, регулируемая по высоте, с устройством противоскольжения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6-01-09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3-х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3-х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3-х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3-х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3-х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Трость 3-х опорная с анатомической ручкой, регулируемая по высоте, с </w:t>
            </w:r>
            <w:r>
              <w:rPr>
                <w:rFonts w:ascii="Calibri" w:hAnsi="Calibri" w:cs="Calibri"/>
              </w:rPr>
              <w:lastRenderedPageBreak/>
              <w:t>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3-х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3-х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4-х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4-х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6-01-19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4-х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6-01-20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4-х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6-01-21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4-х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6-01-22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4-х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6-01-23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4-х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6-01-24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4-х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6-02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тактильная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6-02-01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белая тактильная цельная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тактильная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6-02-02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белая тактильная складная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6-03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белая опорная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6-03-01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белая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опорная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6-03-02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Трость белая опорная, не регулируемая по высоте, без </w:t>
            </w:r>
            <w:r>
              <w:rPr>
                <w:rFonts w:ascii="Calibri" w:hAnsi="Calibri" w:cs="Calibri"/>
              </w:rPr>
              <w:lastRenderedPageBreak/>
              <w:t>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6-03-03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белая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6-03-04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Трость белая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6-04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Костыли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6-04-01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Костыли с опорой под локоть с устройством противоскольжения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Костыли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6-04-02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Костыли с опорой под локоть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6-04-03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Костыли с опорой на предплечье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6-04-04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Костыли с опорой на предплечье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6-04-05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Костыли подмышечные с устройством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6-04-06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Костыли подмышечные без устройства противоскольжения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6-05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в кровать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6-05-01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в кровать веревочная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в кровать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6-05-02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в кровать металлическая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6-06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ползания для детей-инвалидов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6-06-01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ползания для детей-инвалидов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детей-инвалидов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6-07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сидения для детей-инвалидов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6-07-01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сидения для детей-инвалидов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детей-инвалидов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6-08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лежания для детей-инвалидов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6-08-01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лежания для детей-инвалидов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детей-инвалидов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6-09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стояния для детей-инвалидов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6-09-01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стояния для детей-инвалидов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Опора для детей-инвалидов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6-10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</w:t>
            </w:r>
          </w:p>
        </w:tc>
      </w:tr>
      <w:tr w:rsidR="00F249E6">
        <w:tc>
          <w:tcPr>
            <w:tcW w:w="18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6-10-01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 шагающие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</w:t>
            </w: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6-10-02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 на колесах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6-10-03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 с опорой на предплечье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6-10-04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 с подмышечной опорой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6-10-05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Ходунки-</w:t>
            </w:r>
            <w:proofErr w:type="spellStart"/>
            <w:r>
              <w:rPr>
                <w:rFonts w:ascii="Calibri" w:hAnsi="Calibri" w:cs="Calibri"/>
              </w:rPr>
              <w:t>роллаторы</w:t>
            </w:r>
            <w:proofErr w:type="spell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6-10-06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 с дополнительной фиксацией (поддержкой) тела, в том числе для больных детским церебральным параличом (ДЦП)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6-10-07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Ходунки, изготавливаемые по индивидуальному заказу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Поручни (перила) для </w:t>
            </w:r>
            <w:proofErr w:type="spellStart"/>
            <w:r>
              <w:rPr>
                <w:rFonts w:ascii="Calibri" w:hAnsi="Calibri" w:cs="Calibri"/>
              </w:rPr>
              <w:t>самоподнимания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Поручни (перила) для </w:t>
            </w:r>
            <w:proofErr w:type="spellStart"/>
            <w:r>
              <w:rPr>
                <w:rFonts w:ascii="Calibri" w:hAnsi="Calibri" w:cs="Calibri"/>
              </w:rPr>
              <w:t>самоподнимания</w:t>
            </w:r>
            <w:proofErr w:type="spellEnd"/>
            <w:r>
              <w:rPr>
                <w:rFonts w:ascii="Calibri" w:hAnsi="Calibri" w:cs="Calibri"/>
              </w:rPr>
              <w:t xml:space="preserve"> угловые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Поручни (перила) для </w:t>
            </w:r>
            <w:proofErr w:type="spellStart"/>
            <w:r>
              <w:rPr>
                <w:rFonts w:ascii="Calibri" w:hAnsi="Calibri" w:cs="Calibri"/>
              </w:rPr>
              <w:t>самоподнимания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6-11-02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Поручни (перила) для </w:t>
            </w:r>
            <w:proofErr w:type="spellStart"/>
            <w:r>
              <w:rPr>
                <w:rFonts w:ascii="Calibri" w:hAnsi="Calibri" w:cs="Calibri"/>
              </w:rPr>
              <w:t>самоподнимания</w:t>
            </w:r>
            <w:proofErr w:type="spellEnd"/>
            <w:r>
              <w:rPr>
                <w:rFonts w:ascii="Calibri" w:hAnsi="Calibri" w:cs="Calibri"/>
              </w:rPr>
              <w:t xml:space="preserve"> прямые (линейные)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 Кресла-коляски с ручным приводом</w:t>
            </w:r>
          </w:p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proofErr w:type="gramStart"/>
            <w:r>
              <w:rPr>
                <w:rFonts w:ascii="Calibri" w:hAnsi="Calibri" w:cs="Calibri"/>
              </w:rPr>
              <w:t>комнатные</w:t>
            </w:r>
            <w:proofErr w:type="gramEnd"/>
            <w:r>
              <w:rPr>
                <w:rFonts w:ascii="Calibri" w:hAnsi="Calibri" w:cs="Calibri"/>
              </w:rPr>
              <w:t>, прогулочные, активного типа), с электроприводом, малогабаритные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</w:t>
            </w:r>
            <w:proofErr w:type="gramStart"/>
            <w:r>
              <w:rPr>
                <w:rFonts w:ascii="Calibri" w:hAnsi="Calibri" w:cs="Calibri"/>
              </w:rPr>
              <w:t>комнатная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</w:t>
            </w:r>
            <w:proofErr w:type="gramStart"/>
            <w:r>
              <w:rPr>
                <w:rFonts w:ascii="Calibri" w:hAnsi="Calibri" w:cs="Calibri"/>
              </w:rPr>
              <w:t>комнатная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(для инвалидов и детей-инвалидов)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с дополнительной фиксацией (поддержкой) головы и тела, в том числе для больных ДЦП, </w:t>
            </w:r>
            <w:proofErr w:type="gramStart"/>
            <w:r>
              <w:rPr>
                <w:rFonts w:ascii="Calibri" w:hAnsi="Calibri" w:cs="Calibri"/>
              </w:rPr>
              <w:t>комнатная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для больных ДЦП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для управления одной рукой </w:t>
            </w:r>
            <w:proofErr w:type="gramStart"/>
            <w:r>
              <w:rPr>
                <w:rFonts w:ascii="Calibri" w:hAnsi="Calibri" w:cs="Calibri"/>
              </w:rPr>
              <w:t>комнатная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с жестким сидением и спинкой </w:t>
            </w:r>
            <w:proofErr w:type="gramStart"/>
            <w:r>
              <w:rPr>
                <w:rFonts w:ascii="Calibri" w:hAnsi="Calibri" w:cs="Calibri"/>
              </w:rPr>
              <w:t>комнатная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с откидной спинкой </w:t>
            </w:r>
            <w:proofErr w:type="gramStart"/>
            <w:r>
              <w:rPr>
                <w:rFonts w:ascii="Calibri" w:hAnsi="Calibri" w:cs="Calibri"/>
              </w:rPr>
              <w:t>комнатная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7-01-06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с регулировкой угла наклона </w:t>
            </w:r>
            <w:r>
              <w:rPr>
                <w:rFonts w:ascii="Calibri" w:hAnsi="Calibri" w:cs="Calibri"/>
              </w:rPr>
              <w:lastRenderedPageBreak/>
              <w:t xml:space="preserve">подножки (подножек) </w:t>
            </w:r>
            <w:proofErr w:type="gramStart"/>
            <w:r>
              <w:rPr>
                <w:rFonts w:ascii="Calibri" w:hAnsi="Calibri" w:cs="Calibri"/>
              </w:rPr>
              <w:t>комнатная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7-01-07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для лиц с большим весом </w:t>
            </w:r>
            <w:proofErr w:type="gramStart"/>
            <w:r>
              <w:rPr>
                <w:rFonts w:ascii="Calibri" w:hAnsi="Calibri" w:cs="Calibri"/>
              </w:rPr>
              <w:t>комнатная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с дополнительной фиксацией (поддержкой) головы и тела, в том числе для больных ДЦП,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для больных ДЦП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двуручным рычажным приводом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приводом для управления одной рукой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с жестким сидением и спинкой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с откидной спинкой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с регулировкой угла наклона подножки (подножек)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7-02-08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с ручным приводом для лиц с большим весом </w:t>
            </w:r>
            <w:proofErr w:type="gramStart"/>
            <w:r>
              <w:rPr>
                <w:rFonts w:ascii="Calibri" w:hAnsi="Calibri" w:cs="Calibri"/>
              </w:rPr>
              <w:t>прогулочная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7-03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активного типа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7-03-01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активного типа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(для инвалидов и детей-</w:t>
            </w:r>
            <w:r>
              <w:rPr>
                <w:rFonts w:ascii="Calibri" w:hAnsi="Calibri" w:cs="Calibri"/>
              </w:rPr>
              <w:lastRenderedPageBreak/>
              <w:t>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7-04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с электроприводом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7-04-01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с электроприводом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с электроприводом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7-04-02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с дополнительной фиксацией (поддержкой) головы и тела, в том числе для больных ДЦП, с электроприводом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для больных ДЦП с электроприводом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7-05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</w:t>
            </w:r>
            <w:proofErr w:type="gramStart"/>
            <w:r>
              <w:rPr>
                <w:rFonts w:ascii="Calibri" w:hAnsi="Calibri" w:cs="Calibri"/>
              </w:rPr>
              <w:t>малогабаритная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7-05-01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Кресло-коляска </w:t>
            </w:r>
            <w:proofErr w:type="gramStart"/>
            <w:r>
              <w:rPr>
                <w:rFonts w:ascii="Calibri" w:hAnsi="Calibri" w:cs="Calibri"/>
              </w:rPr>
              <w:t>малогабаритная</w:t>
            </w:r>
            <w:proofErr w:type="gramEnd"/>
            <w:r>
              <w:rPr>
                <w:rFonts w:ascii="Calibri" w:hAnsi="Calibri" w:cs="Calibri"/>
              </w:rPr>
              <w:t xml:space="preserve"> (для инвалидов и детей-инвалидов)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Кресло-коляска (для инвалидов и детей-инвалидов)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8. Протезы и </w:t>
            </w:r>
            <w:proofErr w:type="spellStart"/>
            <w:r>
              <w:rPr>
                <w:rFonts w:ascii="Calibri" w:hAnsi="Calibri" w:cs="Calibri"/>
              </w:rPr>
              <w:t>ортезы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Протезы косметические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пальца косметический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пальца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кисти косметический, в том числе при вычленении и частичном вычленении кисти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кисти, в том числе при вычленении и частичном вычленении кисти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предплечья косметический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предплечья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плеча косметический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плеча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8-02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Протезы рабочие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8-02-01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кисти рабочий, в том числе при вычленении и частичном вычленении кисти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кисти, в том числе при вычленении и частичном вычленении кисти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8-02-02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предплечья рабочий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предплечья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8-02-03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плеча рабочий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плеча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8-03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Протезы активные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8-03-01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кисти активный (тяговый), в том числе при вычленении и частичном вычленении кисти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кисти, в том числе при вычленении и частичном вычленении кисти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8-03-02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предплечья активный (тяговый)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предплечья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8-03-03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плеча активный (тяговый)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плеча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8-04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Протезы с внешним источником энергии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8-04-01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кисти с внешним источником энергии, в том числе при вычленении и частичном вычленении кисти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кисти, в том числе при вычленении и частичном вычленении кисти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8-04-02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предплечья с внешним источником энергии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предплечья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8-04-03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плеча с внешним источником энергии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плеча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8-05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Протезы после вычленения плеча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8-05-01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после вычленения плеча с электромеханическим приводом и контактной системой управления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после вычленения плеча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8-05-02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после вычленения плеча функционально-косметический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8-06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Чехлы на культи верхних конечностей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8-06-01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предплечья хлопчатобумажный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предплечья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8-06-02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плеча хлопчатобумажный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плеча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8-06-03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верхней конечности из полимерного материала (силиконовый)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верхней конечности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8-06-04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Косметическая оболочка на протез верхней конечности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Косметическая оболочка на протез верхней конечности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Протезы нижних конечностей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стопы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стопы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голени лечебно-тренировочный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голени лечебно-тренировочный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 лечебно-тренировочный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 лечебно-тренировочный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голени для купания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голени для купания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 для купания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 для купания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Протез голени немодульный, в том </w:t>
            </w:r>
            <w:r>
              <w:rPr>
                <w:rFonts w:ascii="Calibri" w:hAnsi="Calibri" w:cs="Calibri"/>
              </w:rPr>
              <w:lastRenderedPageBreak/>
              <w:t>числе при врожденном недоразвитии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Протез голени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 немодульный, в том числе при врожденном недоразвитии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при вычленении бедра немодульный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при вычленении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8-07-09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голени модульный, в том числе при недоразвитии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голени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8-07-10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 модульный, в том числе при врожденном недоразвитии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8-07-11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при вычленении бедра модульный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при вычленении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8-07-12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 модульный с внешним источником энергии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8-08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Чехлы на культю голени,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8-08-01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голени хлопчатобумажный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голени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8-08-02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бедра хлопчатобумажный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8-08-03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голени шерстяной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голени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8-08-04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бедра шерстяной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8-08-05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голени из полимерного материала (силиконовый)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голени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8-08-06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бедра из полимерного материала (силиконовый)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Чехол на культю бедра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8-08-07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Косметическая оболочка на протез нижней конечности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Косметическая оболочка на протез нижней конечности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Прочие протезы; </w:t>
            </w:r>
            <w:proofErr w:type="spellStart"/>
            <w:r>
              <w:rPr>
                <w:rFonts w:ascii="Calibri" w:hAnsi="Calibri" w:cs="Calibri"/>
              </w:rPr>
              <w:t>ортезы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Экзопротез</w:t>
            </w:r>
            <w:proofErr w:type="spellEnd"/>
            <w:r>
              <w:rPr>
                <w:rFonts w:ascii="Calibri" w:hAnsi="Calibri" w:cs="Calibri"/>
              </w:rPr>
              <w:t xml:space="preserve"> молочной железы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Экзопротез</w:t>
            </w:r>
            <w:proofErr w:type="spellEnd"/>
            <w:r>
              <w:rPr>
                <w:rFonts w:ascii="Calibri" w:hAnsi="Calibri" w:cs="Calibri"/>
              </w:rPr>
              <w:t xml:space="preserve"> молочной железы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Чехол для </w:t>
            </w:r>
            <w:proofErr w:type="spellStart"/>
            <w:r>
              <w:rPr>
                <w:rFonts w:ascii="Calibri" w:hAnsi="Calibri" w:cs="Calibri"/>
              </w:rPr>
              <w:t>экзопротеза</w:t>
            </w:r>
            <w:proofErr w:type="spellEnd"/>
            <w:r>
              <w:rPr>
                <w:rFonts w:ascii="Calibri" w:hAnsi="Calibri" w:cs="Calibri"/>
              </w:rPr>
              <w:t xml:space="preserve"> молочной железы трикотажный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Чехол для </w:t>
            </w:r>
            <w:proofErr w:type="spellStart"/>
            <w:r>
              <w:rPr>
                <w:rFonts w:ascii="Calibri" w:hAnsi="Calibri" w:cs="Calibri"/>
              </w:rPr>
              <w:t>экзопротеза</w:t>
            </w:r>
            <w:proofErr w:type="spellEnd"/>
            <w:r>
              <w:rPr>
                <w:rFonts w:ascii="Calibri" w:hAnsi="Calibri" w:cs="Calibri"/>
              </w:rPr>
              <w:t xml:space="preserve"> молочной железы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Зубные протезы (кроме зубных протезов из драгоценных металлов </w:t>
            </w:r>
            <w:r>
              <w:rPr>
                <w:rFonts w:ascii="Calibri" w:hAnsi="Calibri" w:cs="Calibri"/>
              </w:rPr>
              <w:lastRenderedPageBreak/>
              <w:t xml:space="preserve">и других дорогостоящих материалов, приравненных по стоимости к драгоценным металлам) </w:t>
            </w:r>
            <w:hyperlink w:anchor="Par1324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Зубные протезы (кроме зубных протезов из </w:t>
            </w:r>
            <w:r>
              <w:rPr>
                <w:rFonts w:ascii="Calibri" w:hAnsi="Calibri" w:cs="Calibri"/>
              </w:rPr>
              <w:lastRenderedPageBreak/>
              <w:t>драгоценных металлов и других дорогостоящих материалов, приравненных по стоимости к драгоценным металлам)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Глазной протез стеклянный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Глазной протез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Глазной протез пластмассовый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ушной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ушной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носовой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носовой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неба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неба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8-09-09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голосовой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голосовой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лицевой комбинированный, в том числе совмещенные протезы (ушной и/или носовой и/или глазницы)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лицевой комбинированный, в том числе совмещенные протезы (ушной и/или носовой и/или глазницы)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половых органов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Протез половых органов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ортопедический на верхнюю конечность для улучшения лимфовенозного оттока, в том числе после ампутации молочной железы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ортопедический на верхнюю конечность; бандаж ортопедический на верхнюю конечность для улучшения лимфовенозного оттока, в том числе после ампутации молочной железы; бандаж компрессионный на верхнюю конечность (компрессионный рукав)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Бандаж ортопедический поддерживающий или фиксирующий из хлопчатобумажных или эластичных тканей, в том числе бандаж-грация-трусы, </w:t>
            </w:r>
            <w:proofErr w:type="gramStart"/>
            <w:r>
              <w:rPr>
                <w:rFonts w:ascii="Calibri" w:hAnsi="Calibri" w:cs="Calibri"/>
              </w:rPr>
              <w:t>бандаж-трусы</w:t>
            </w:r>
            <w:proofErr w:type="gramEnd"/>
            <w:r>
              <w:rPr>
                <w:rFonts w:ascii="Calibri" w:hAnsi="Calibri" w:cs="Calibri"/>
              </w:rPr>
              <w:t>, бандаж-панталоны на область живота при ослаблении мышц брюшной стенки, опущении органов, после операций на органах брюшной полости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Бандаж ортопедический поддерживающий или фиксирующий, в том числе бандаж-грация-трусы, </w:t>
            </w:r>
            <w:proofErr w:type="gramStart"/>
            <w:r>
              <w:rPr>
                <w:rFonts w:ascii="Calibri" w:hAnsi="Calibri" w:cs="Calibri"/>
              </w:rPr>
              <w:t>бандаж-трусы</w:t>
            </w:r>
            <w:proofErr w:type="gramEnd"/>
            <w:r>
              <w:rPr>
                <w:rFonts w:ascii="Calibri" w:hAnsi="Calibri" w:cs="Calibri"/>
              </w:rPr>
              <w:t xml:space="preserve">, бандаж-панталоны на область живота при ослаблении мышц брюшной стенки, </w:t>
            </w:r>
            <w:r>
              <w:rPr>
                <w:rFonts w:ascii="Calibri" w:hAnsi="Calibri" w:cs="Calibri"/>
              </w:rPr>
              <w:lastRenderedPageBreak/>
              <w:t>опущении органов, после операций на органах брюшной полости; бандаж лечебно-профилактический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торакальный ортопедический после операции на сердце и при травмах грудной клетки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торакальный ортопедический после операции на сердце и при травмах грудной клетки; бандаж лечебно-профилактический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Бандаж-суспензорий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Бандаж-суспензорий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Бандаж грыжевой (паховый, </w:t>
            </w:r>
            <w:proofErr w:type="spellStart"/>
            <w:r>
              <w:rPr>
                <w:rFonts w:ascii="Calibri" w:hAnsi="Calibri" w:cs="Calibri"/>
              </w:rPr>
              <w:t>скротальный</w:t>
            </w:r>
            <w:proofErr w:type="spellEnd"/>
            <w:r>
              <w:rPr>
                <w:rFonts w:ascii="Calibri" w:hAnsi="Calibri" w:cs="Calibri"/>
              </w:rPr>
              <w:t>) односторонний, двухсторонний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Бандаж грыжевой (паховый, </w:t>
            </w:r>
            <w:proofErr w:type="spellStart"/>
            <w:r>
              <w:rPr>
                <w:rFonts w:ascii="Calibri" w:hAnsi="Calibri" w:cs="Calibri"/>
              </w:rPr>
              <w:t>скротальный</w:t>
            </w:r>
            <w:proofErr w:type="spellEnd"/>
            <w:r>
              <w:rPr>
                <w:rFonts w:ascii="Calibri" w:hAnsi="Calibri" w:cs="Calibri"/>
              </w:rPr>
              <w:t>) односторонний, двухсторонний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Головодержатель</w:t>
            </w:r>
            <w:proofErr w:type="spellEnd"/>
            <w:r>
              <w:rPr>
                <w:rFonts w:ascii="Calibri" w:hAnsi="Calibri" w:cs="Calibri"/>
              </w:rPr>
              <w:t xml:space="preserve"> полужесткой фиксации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Головодержатель</w:t>
            </w:r>
            <w:proofErr w:type="spellEnd"/>
            <w:r>
              <w:rPr>
                <w:rFonts w:ascii="Calibri" w:hAnsi="Calibri" w:cs="Calibri"/>
              </w:rPr>
              <w:t xml:space="preserve"> полужесткой фиксации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Головодержатель</w:t>
            </w:r>
            <w:proofErr w:type="spellEnd"/>
            <w:r>
              <w:rPr>
                <w:rFonts w:ascii="Calibri" w:hAnsi="Calibri" w:cs="Calibri"/>
              </w:rPr>
              <w:t xml:space="preserve"> жесткой фиксации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Головодержатель</w:t>
            </w:r>
            <w:proofErr w:type="spellEnd"/>
            <w:r>
              <w:rPr>
                <w:rFonts w:ascii="Calibri" w:hAnsi="Calibri" w:cs="Calibri"/>
              </w:rPr>
              <w:t xml:space="preserve"> жесткой фиксации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8-09-19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коленный сустав (наколенник)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коленный сустав (наколенник)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компрессионный на нижнюю конечность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компрессионный на нижнюю конечность, чулки (колготы) компрессионные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Бюстгальтер (лиф-крепление) и/или грация (</w:t>
            </w:r>
            <w:proofErr w:type="spellStart"/>
            <w:r>
              <w:rPr>
                <w:rFonts w:ascii="Calibri" w:hAnsi="Calibri" w:cs="Calibri"/>
              </w:rPr>
              <w:t>полуграция</w:t>
            </w:r>
            <w:proofErr w:type="spellEnd"/>
            <w:r>
              <w:rPr>
                <w:rFonts w:ascii="Calibri" w:hAnsi="Calibri" w:cs="Calibri"/>
              </w:rPr>
              <w:t xml:space="preserve">) для фиксации </w:t>
            </w:r>
            <w:proofErr w:type="spellStart"/>
            <w:r>
              <w:rPr>
                <w:rFonts w:ascii="Calibri" w:hAnsi="Calibri" w:cs="Calibri"/>
              </w:rPr>
              <w:t>экзопротеза</w:t>
            </w:r>
            <w:proofErr w:type="spellEnd"/>
            <w:r>
              <w:rPr>
                <w:rFonts w:ascii="Calibri" w:hAnsi="Calibri" w:cs="Calibri"/>
              </w:rPr>
              <w:t xml:space="preserve"> молочной железы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Бюстгальтер (лиф-крепление) и/или грация (или </w:t>
            </w:r>
            <w:proofErr w:type="spellStart"/>
            <w:r>
              <w:rPr>
                <w:rFonts w:ascii="Calibri" w:hAnsi="Calibri" w:cs="Calibri"/>
              </w:rPr>
              <w:t>полуграция</w:t>
            </w:r>
            <w:proofErr w:type="spellEnd"/>
            <w:r>
              <w:rPr>
                <w:rFonts w:ascii="Calibri" w:hAnsi="Calibri" w:cs="Calibri"/>
              </w:rPr>
              <w:t xml:space="preserve">) для фиксации </w:t>
            </w:r>
            <w:proofErr w:type="spellStart"/>
            <w:r>
              <w:rPr>
                <w:rFonts w:ascii="Calibri" w:hAnsi="Calibri" w:cs="Calibri"/>
              </w:rPr>
              <w:t>экзопротеза</w:t>
            </w:r>
            <w:proofErr w:type="spellEnd"/>
            <w:r>
              <w:rPr>
                <w:rFonts w:ascii="Calibri" w:hAnsi="Calibri" w:cs="Calibri"/>
              </w:rPr>
              <w:t xml:space="preserve"> молочной железы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Корсет мягкой фиксации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Корсет, в том числе различной локализации по отделам позвоночника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Корсет полужесткой фиксации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Корсет жесткой фиксации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Корсет функционально-корригирующий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Корсет функционально-корригирующий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Реклинатор</w:t>
            </w:r>
            <w:proofErr w:type="spellEnd"/>
            <w:r>
              <w:rPr>
                <w:rFonts w:ascii="Calibri" w:hAnsi="Calibri" w:cs="Calibri"/>
              </w:rPr>
              <w:t xml:space="preserve"> - корректор осанки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Реклинатор</w:t>
            </w:r>
            <w:proofErr w:type="spellEnd"/>
            <w:r>
              <w:rPr>
                <w:rFonts w:ascii="Calibri" w:hAnsi="Calibri" w:cs="Calibri"/>
              </w:rPr>
              <w:t xml:space="preserve"> - корректор осанки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кисть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кисть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кисть и лучезапястный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кисть и лучезапястный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8-09-29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лучезапястный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лучезапястный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локтевой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локтевой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кисть, лучезапястный и локтевой суставы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кисть, лучезапястный и локтевой суставы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лучезапястный и локтевой суставы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лучезапястный и локтевой суставы</w:t>
            </w:r>
            <w:proofErr w:type="gram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локтевой и плечевой суставы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локтевой и плечевой суставы</w:t>
            </w:r>
            <w:proofErr w:type="gram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лучезапястный, локтевой и плечевой суставы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лучезапястный, локтевой и плечевой суставы</w:t>
            </w:r>
            <w:proofErr w:type="gram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плечевой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плечевой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всю руку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всю руку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голеностопный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голеностопный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голеностопный и коленный суставы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голеностопный и коленный суставы</w:t>
            </w:r>
            <w:proofErr w:type="gram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8-09-39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коленный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коленный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тазобедренный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тазобедренный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коленный и тазобедренный суставы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Аппарат на коленный и тазобедренный суставы</w:t>
            </w:r>
            <w:proofErr w:type="gram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всю ногу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Аппарат на всю ногу; аппарат на всю ногу с </w:t>
            </w:r>
            <w:proofErr w:type="spellStart"/>
            <w:r>
              <w:rPr>
                <w:rFonts w:ascii="Calibri" w:hAnsi="Calibri" w:cs="Calibri"/>
              </w:rPr>
              <w:t>полукорсетом</w:t>
            </w:r>
            <w:proofErr w:type="spellEnd"/>
            <w:r>
              <w:rPr>
                <w:rFonts w:ascii="Calibri" w:hAnsi="Calibri" w:cs="Calibri"/>
              </w:rPr>
              <w:t>; аппарат на всю ногу со стременем; аппарат на всю ногу с двойным следом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Аппарат на нижние конечности и туловище (</w:t>
            </w:r>
            <w:proofErr w:type="spellStart"/>
            <w:r>
              <w:rPr>
                <w:rFonts w:ascii="Calibri" w:hAnsi="Calibri" w:cs="Calibri"/>
              </w:rPr>
              <w:t>ортез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Аппарат на нижние конечности с </w:t>
            </w:r>
            <w:proofErr w:type="spellStart"/>
            <w:r>
              <w:rPr>
                <w:rFonts w:ascii="Calibri" w:hAnsi="Calibri" w:cs="Calibri"/>
              </w:rPr>
              <w:t>полукорсетом</w:t>
            </w:r>
            <w:proofErr w:type="spellEnd"/>
            <w:r>
              <w:rPr>
                <w:rFonts w:ascii="Calibri" w:hAnsi="Calibri" w:cs="Calibri"/>
              </w:rPr>
              <w:t xml:space="preserve">; аппарат на нижние конечности с </w:t>
            </w:r>
            <w:proofErr w:type="spellStart"/>
            <w:r>
              <w:rPr>
                <w:rFonts w:ascii="Calibri" w:hAnsi="Calibri" w:cs="Calibri"/>
              </w:rPr>
              <w:t>полукорсетом</w:t>
            </w:r>
            <w:proofErr w:type="spellEnd"/>
            <w:r>
              <w:rPr>
                <w:rFonts w:ascii="Calibri" w:hAnsi="Calibri" w:cs="Calibri"/>
              </w:rPr>
              <w:t xml:space="preserve">, в том числе обеспечивающий реципрокную походку; аппарат на нижние конечности и туловище; "динамический </w:t>
            </w:r>
            <w:proofErr w:type="spellStart"/>
            <w:r>
              <w:rPr>
                <w:rFonts w:ascii="Calibri" w:hAnsi="Calibri" w:cs="Calibri"/>
              </w:rPr>
              <w:t>параподиум</w:t>
            </w:r>
            <w:proofErr w:type="spellEnd"/>
            <w:r>
              <w:rPr>
                <w:rFonts w:ascii="Calibri" w:hAnsi="Calibri" w:cs="Calibri"/>
              </w:rPr>
              <w:t>"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лучезапястный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лучезапястный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предплечье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предплечье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локтевой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локтевой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плечевой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плечевой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всю руку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Тутор на всю руку; </w:t>
            </w:r>
            <w:proofErr w:type="gramStart"/>
            <w:r>
              <w:rPr>
                <w:rFonts w:ascii="Calibri" w:hAnsi="Calibri" w:cs="Calibri"/>
              </w:rPr>
              <w:t>шины</w:t>
            </w:r>
            <w:proofErr w:type="gramEnd"/>
            <w:r>
              <w:rPr>
                <w:rFonts w:ascii="Calibri" w:hAnsi="Calibri" w:cs="Calibri"/>
              </w:rPr>
              <w:t xml:space="preserve"> отводящие для верхних конечностей (</w:t>
            </w:r>
            <w:proofErr w:type="spellStart"/>
            <w:r>
              <w:rPr>
                <w:rFonts w:ascii="Calibri" w:hAnsi="Calibri" w:cs="Calibri"/>
              </w:rPr>
              <w:t>абдукционные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8-09-49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голеностопный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голеностопный сустав; тутор-</w:t>
            </w:r>
            <w:proofErr w:type="spellStart"/>
            <w:r>
              <w:rPr>
                <w:rFonts w:ascii="Calibri" w:hAnsi="Calibri" w:cs="Calibri"/>
              </w:rPr>
              <w:t>стоподержатель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косметический на голень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косметический на голень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коленный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коленный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тазобедренный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тазобедренный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Тутор на коленный и тазобедренный суставы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Тутор на коленный и тазобедренный суставы</w:t>
            </w:r>
            <w:proofErr w:type="gram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Тутор на всю ногу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Тутор на всю ногу; тутор на всю ногу с </w:t>
            </w:r>
            <w:proofErr w:type="spellStart"/>
            <w:r>
              <w:rPr>
                <w:rFonts w:ascii="Calibri" w:hAnsi="Calibri" w:cs="Calibri"/>
              </w:rPr>
              <w:t>полукорсетом</w:t>
            </w:r>
            <w:proofErr w:type="spellEnd"/>
            <w:r>
              <w:rPr>
                <w:rFonts w:ascii="Calibri" w:hAnsi="Calibri" w:cs="Calibri"/>
              </w:rPr>
              <w:t xml:space="preserve">; </w:t>
            </w:r>
            <w:proofErr w:type="gramStart"/>
            <w:r>
              <w:rPr>
                <w:rFonts w:ascii="Calibri" w:hAnsi="Calibri" w:cs="Calibri"/>
              </w:rPr>
              <w:t>шины</w:t>
            </w:r>
            <w:proofErr w:type="gramEnd"/>
            <w:r>
              <w:rPr>
                <w:rFonts w:ascii="Calibri" w:hAnsi="Calibri" w:cs="Calibri"/>
              </w:rPr>
              <w:t xml:space="preserve"> отводящие для нижних конечностей (</w:t>
            </w:r>
            <w:proofErr w:type="spellStart"/>
            <w:r>
              <w:rPr>
                <w:rFonts w:ascii="Calibri" w:hAnsi="Calibri" w:cs="Calibri"/>
              </w:rPr>
              <w:t>абдукционные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лучезапястный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лучезапястный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запястье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запястье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локтевой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локтевой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плечевой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плечевой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8-09-59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верхнюю конечность - "косынка"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верхнюю конечность - "косынка"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8-09-60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шейный отдел позвоночника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Бандаж на шейный отдел позвоночника; </w:t>
            </w:r>
            <w:proofErr w:type="spellStart"/>
            <w:r>
              <w:rPr>
                <w:rFonts w:ascii="Calibri" w:hAnsi="Calibri" w:cs="Calibri"/>
              </w:rPr>
              <w:t>головодержатель</w:t>
            </w:r>
            <w:proofErr w:type="spellEnd"/>
            <w:r>
              <w:rPr>
                <w:rFonts w:ascii="Calibri" w:hAnsi="Calibri" w:cs="Calibri"/>
              </w:rPr>
              <w:t xml:space="preserve"> мягкой фиксации; воротник "Шанца"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8-09-61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тазобедренный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тазобедренный сустав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8-09-62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голеностопный сустав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Бандаж на голеностопный сустав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 Ортопедическая обувь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без утепленной подкладки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без утепленной подкладки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сохраненную конечность и обувь на протез без утепленной подкладки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сохраненную конечность и обувь на протез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на протезы при двусторонней ампутации нижних конечностей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на протезы при двусторонней ампутации нижних конечностей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аппарат без утепленной подкладки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аппарат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аппарат и обувь на протез без утепленной подкладки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аппарат и обувь на протез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Вкладной башмачок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Вкладной башмачок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малосложная без утепленной подкладки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малосложная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9-01-08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Вкладные корригирующие элементы для ортопедической обуви (в том числе стельки, полустельки)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Вкладные корригирующие элементы для ортопедической обуви </w:t>
            </w:r>
            <w:r>
              <w:rPr>
                <w:rFonts w:ascii="Calibri" w:hAnsi="Calibri" w:cs="Calibri"/>
              </w:rPr>
              <w:lastRenderedPageBreak/>
              <w:t>(в том числе стельки, полустельки)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9-02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на утепленной подкладке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9-02-01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утепленной подкладке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9-02-02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сохраненную конечность и обувь на протез на утепленной подкладке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сохраненную конечность и обувь на протез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9-02-03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аппарат на утепленной подкладке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аппарат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9-02-04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аппарат и обувь на протез на утепленной подкладке (пара)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сложная на аппарат и обувь на протез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9-02-05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Ортопедическая обувь малосложная на утепленной подкладке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Обувь ортопедическая малосложная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10. </w:t>
            </w:r>
            <w:proofErr w:type="spellStart"/>
            <w:r>
              <w:rPr>
                <w:rFonts w:ascii="Calibri" w:hAnsi="Calibri" w:cs="Calibri"/>
              </w:rPr>
              <w:t>Противопролежневые</w:t>
            </w:r>
            <w:proofErr w:type="spellEnd"/>
            <w:r>
              <w:rPr>
                <w:rFonts w:ascii="Calibri" w:hAnsi="Calibri" w:cs="Calibri"/>
              </w:rPr>
              <w:t xml:space="preserve"> матрацы и подушки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Противопролежневые</w:t>
            </w:r>
            <w:proofErr w:type="spellEnd"/>
            <w:r>
              <w:rPr>
                <w:rFonts w:ascii="Calibri" w:hAnsi="Calibri" w:cs="Calibri"/>
              </w:rPr>
              <w:t xml:space="preserve"> матрацы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Противопролежневый</w:t>
            </w:r>
            <w:proofErr w:type="spellEnd"/>
            <w:r>
              <w:rPr>
                <w:rFonts w:ascii="Calibri" w:hAnsi="Calibri" w:cs="Calibri"/>
              </w:rPr>
              <w:t xml:space="preserve"> матрац полиуретановый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Противопролежневый</w:t>
            </w:r>
            <w:proofErr w:type="spellEnd"/>
            <w:r>
              <w:rPr>
                <w:rFonts w:ascii="Calibri" w:hAnsi="Calibri" w:cs="Calibri"/>
              </w:rPr>
              <w:t xml:space="preserve"> матрац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Противопролежневый</w:t>
            </w:r>
            <w:proofErr w:type="spellEnd"/>
            <w:r>
              <w:rPr>
                <w:rFonts w:ascii="Calibri" w:hAnsi="Calibri" w:cs="Calibri"/>
              </w:rPr>
              <w:t xml:space="preserve"> матрац </w:t>
            </w:r>
            <w:proofErr w:type="spellStart"/>
            <w:r>
              <w:rPr>
                <w:rFonts w:ascii="Calibri" w:hAnsi="Calibri" w:cs="Calibri"/>
              </w:rPr>
              <w:t>гелевый</w:t>
            </w:r>
            <w:proofErr w:type="spellEnd"/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Противопролежневый</w:t>
            </w:r>
            <w:proofErr w:type="spellEnd"/>
            <w:r>
              <w:rPr>
                <w:rFonts w:ascii="Calibri" w:hAnsi="Calibri" w:cs="Calibri"/>
              </w:rPr>
              <w:t xml:space="preserve"> матрац воздушный (с компрессором)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10-02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Противопролежневые</w:t>
            </w:r>
            <w:proofErr w:type="spellEnd"/>
            <w:r>
              <w:rPr>
                <w:rFonts w:ascii="Calibri" w:hAnsi="Calibri" w:cs="Calibri"/>
              </w:rPr>
              <w:t xml:space="preserve"> подушки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10-02-01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Противопролежневая</w:t>
            </w:r>
            <w:proofErr w:type="spellEnd"/>
            <w:r>
              <w:rPr>
                <w:rFonts w:ascii="Calibri" w:hAnsi="Calibri" w:cs="Calibri"/>
              </w:rPr>
              <w:t xml:space="preserve"> подушка полиуретановая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Противопролежневая</w:t>
            </w:r>
            <w:proofErr w:type="spellEnd"/>
            <w:r>
              <w:rPr>
                <w:rFonts w:ascii="Calibri" w:hAnsi="Calibri" w:cs="Calibri"/>
              </w:rPr>
              <w:t xml:space="preserve"> подушка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10-02-02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Противопролежневая</w:t>
            </w:r>
            <w:proofErr w:type="spellEnd"/>
            <w:r>
              <w:rPr>
                <w:rFonts w:ascii="Calibri" w:hAnsi="Calibri" w:cs="Calibri"/>
              </w:rPr>
              <w:t xml:space="preserve"> подушка </w:t>
            </w:r>
            <w:proofErr w:type="spellStart"/>
            <w:r>
              <w:rPr>
                <w:rFonts w:ascii="Calibri" w:hAnsi="Calibri" w:cs="Calibri"/>
              </w:rPr>
              <w:t>гелевая</w:t>
            </w:r>
            <w:proofErr w:type="spellEnd"/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10-02-03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Противопролежневая</w:t>
            </w:r>
            <w:proofErr w:type="spellEnd"/>
            <w:r>
              <w:rPr>
                <w:rFonts w:ascii="Calibri" w:hAnsi="Calibri" w:cs="Calibri"/>
              </w:rPr>
              <w:t xml:space="preserve"> подушка воздушная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11. Приспособления для одевания, раздевания и захвата предметов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Приспособления для одевания, раздевания и захвата предметов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Приспособление для надевания рубашек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Приспособление для надевания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Приспособление для надевания колгот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Приспособление для надевания носков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Приспособление (крючок) для застегивания пуговиц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Приспособление (крючок) для застегивания пуговиц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Захват активный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Захват активный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Захват для удержания посуды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Захват для удержания различных предметов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Захват для открывания крышек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Захват для открывания различных предметов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Захват для ключей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Захват для ключей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11-01-09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Крюк на длинной ручке (для открывания форточек, створок окна и иных предметов)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Крюк на длинной ручке (для открывания форточек, створок окна и иных предметов)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11-01-10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Насадка для утолщения объема письменных принадлежностей (ручки, карандаши) для удержания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Насадка для утолщения объема письменных принадлежностей (ручки, карандаши) для удержания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12. Специальная одежда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Специальная одежда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Комплект функционально-эстетической одежды для инвалидов с парной ампутацией верхних конечностей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Комплект функционально-эстетической одежды для инвалидов с парной ампутацией верхних конечностей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Ортопедические брюки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Ортопедические брюки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Рукавицы</w:t>
            </w:r>
            <w:proofErr w:type="gramEnd"/>
            <w:r>
              <w:rPr>
                <w:rFonts w:ascii="Calibri" w:hAnsi="Calibri" w:cs="Calibri"/>
              </w:rPr>
              <w:t xml:space="preserve"> утепленные кожаные на меху (для инвалидов, пользующихся малогабаритными креслами-колясками)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Рукавицы</w:t>
            </w:r>
            <w:proofErr w:type="gramEnd"/>
            <w:r>
              <w:rPr>
                <w:rFonts w:ascii="Calibri" w:hAnsi="Calibri" w:cs="Calibri"/>
              </w:rPr>
              <w:t xml:space="preserve"> утепленные кожаные на меху (для инвалидов, пользующихся малогабаритными креслами-колясками)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Шерстяной чехол на культю бедра (для инвалидов, пользующихся малогабаритными креслами-колясками)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Шерстяной чехол на культю бедра (для инвалидов, пользующихся малогабаритными креслами-колясками)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Пара кожаных или трикотажных перчаток (на протез верхней конечности и сохраненную </w:t>
            </w:r>
            <w:r>
              <w:rPr>
                <w:rFonts w:ascii="Calibri" w:hAnsi="Calibri" w:cs="Calibri"/>
              </w:rPr>
              <w:lastRenderedPageBreak/>
              <w:t>конечность)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Пара кожаных или трикотажных перчаток (на протез верхней </w:t>
            </w:r>
            <w:r>
              <w:rPr>
                <w:rFonts w:ascii="Calibri" w:hAnsi="Calibri" w:cs="Calibri"/>
              </w:rPr>
              <w:lastRenderedPageBreak/>
              <w:t>конечности и сохраненную конечность)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 кожаных перчаток (на протезы обеих верхних конечностей)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 кожаных перчаток (на протезы обеих верхних конечностей)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 кожаных перчаток на деформированные верхние конечности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 кожаных перчаток на деформированные верхние конечности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12-01-08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Кожаная перчатка на утепленной подкладке на кисть сохранившейся верхней конечности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Кожаная перчатка на утепленной подкладке на кисть сохранившейся верхней конечности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13. Специальные устройства для чтения "говорящих книг", для оптической коррекции слабовидения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Специальные устройства для чтения "говорящих книг", для оптической коррекции слабовидения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Специальное устройство для чтения "говорящих книг" на флэш-картах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Специальное устройство для чтения "говорящих книг"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Электронный ручной </w:t>
            </w:r>
            <w:proofErr w:type="spellStart"/>
            <w:r>
              <w:rPr>
                <w:rFonts w:ascii="Calibri" w:hAnsi="Calibri" w:cs="Calibri"/>
              </w:rPr>
              <w:t>видеоувеличитель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Электронный ручной </w:t>
            </w:r>
            <w:proofErr w:type="spellStart"/>
            <w:r>
              <w:rPr>
                <w:rFonts w:ascii="Calibri" w:hAnsi="Calibri" w:cs="Calibri"/>
              </w:rPr>
              <w:t>видеоувеличитель</w:t>
            </w:r>
            <w:proofErr w:type="spellEnd"/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Электронный стационарный </w:t>
            </w:r>
            <w:proofErr w:type="spellStart"/>
            <w:r>
              <w:rPr>
                <w:rFonts w:ascii="Calibri" w:hAnsi="Calibri" w:cs="Calibri"/>
              </w:rPr>
              <w:t>видеоувеличитель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Электронный стационарный </w:t>
            </w:r>
            <w:proofErr w:type="spellStart"/>
            <w:r>
              <w:rPr>
                <w:rFonts w:ascii="Calibri" w:hAnsi="Calibri" w:cs="Calibri"/>
              </w:rPr>
              <w:t>видеоувеличитель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Лупа ручная, опорная, лупа с подсветкой с увеличением до 10 крат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Лупа; очки для коррекции зрения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14. Собаки-проводники с комплектом снаряжения </w:t>
            </w:r>
            <w:hyperlink w:anchor="Par1325" w:history="1">
              <w:r>
                <w:rPr>
                  <w:rFonts w:ascii="Calibri" w:hAnsi="Calibri" w:cs="Calibri"/>
                  <w:color w:val="0000FF"/>
                </w:rPr>
                <w:t>&lt;4&gt;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Собаки-проводники с комплектом снаряжения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Собака-проводник с комплектом снаряжения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Собака-проводник с комплектом снаряжения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15. Медицинские термометры и тонометры с речевым выходом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Медицинские термометры и тонометры с речевым выходом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Медицинский термометр с речевым выходом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Медицинский термометр с речевым выходом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Медицинский тонометр с речевым выходом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Медицинский тонометр с речевым выходом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16. Сигнализаторы звука световые и вибрационные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Сигнализаторы звука световые и вибрационные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Сигнализатор звука цифровой со световой индикацией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Сигнализатор звука цифровой со световой индикацией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Сигнализатор звука цифровой с вибрационной индикацией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Сигнализатор звука цифровой с вибрационной индикацией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Сигнализатор звука цифровой с вибрационной и световой индикацией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Сигнализатор звука цифровой с вибрационной и световой индикацией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17. Слуховые аппараты, в том числе с ушными вкладышами индивидуального изготовления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Слуховые аппараты, в том числе с ушными вкладышами индивидуального изготовления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аналоговый заушный сверхмощный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аналоговый заушный мощный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аналоговый заушный средней мощности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аналоговый заушный слабой мощности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цифровой заушный сверхмощный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цифровой заушный мощный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цифровой заушный средней мощности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цифровой заушный слабой мощности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17-01-09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карманный супермощный</w:t>
            </w:r>
          </w:p>
        </w:tc>
        <w:tc>
          <w:tcPr>
            <w:tcW w:w="243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17-01-10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карманный мощный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17-01-11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цифровой заушный для открытого протезирования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для открытого протезирования</w:t>
            </w: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17-01-12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Слуховой аппарат цифровой </w:t>
            </w:r>
            <w:proofErr w:type="spellStart"/>
            <w:r>
              <w:rPr>
                <w:rFonts w:ascii="Calibri" w:hAnsi="Calibri" w:cs="Calibri"/>
              </w:rPr>
              <w:t>внутриушной</w:t>
            </w:r>
            <w:proofErr w:type="spellEnd"/>
            <w:r>
              <w:rPr>
                <w:rFonts w:ascii="Calibri" w:hAnsi="Calibri" w:cs="Calibri"/>
              </w:rPr>
              <w:t xml:space="preserve"> мощный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</w:t>
            </w: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17-01-13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Слуховой аппарат цифровой </w:t>
            </w:r>
            <w:proofErr w:type="spellStart"/>
            <w:r>
              <w:rPr>
                <w:rFonts w:ascii="Calibri" w:hAnsi="Calibri" w:cs="Calibri"/>
              </w:rPr>
              <w:t>внутриушной</w:t>
            </w:r>
            <w:proofErr w:type="spellEnd"/>
            <w:r>
              <w:rPr>
                <w:rFonts w:ascii="Calibri" w:hAnsi="Calibri" w:cs="Calibri"/>
              </w:rPr>
              <w:t xml:space="preserve"> средней мощности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17-01-14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Слуховой аппарат цифровой </w:t>
            </w:r>
            <w:proofErr w:type="spellStart"/>
            <w:r>
              <w:rPr>
                <w:rFonts w:ascii="Calibri" w:hAnsi="Calibri" w:cs="Calibri"/>
              </w:rPr>
              <w:t>внутриушной</w:t>
            </w:r>
            <w:proofErr w:type="spellEnd"/>
            <w:r>
              <w:rPr>
                <w:rFonts w:ascii="Calibri" w:hAnsi="Calibri" w:cs="Calibri"/>
              </w:rPr>
              <w:t xml:space="preserve"> слабой мощности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17-01-15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костной проводимости (</w:t>
            </w:r>
            <w:proofErr w:type="spellStart"/>
            <w:r>
              <w:rPr>
                <w:rFonts w:ascii="Calibri" w:hAnsi="Calibri" w:cs="Calibri"/>
              </w:rPr>
              <w:t>неимплантируемый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Слуховой аппарат костной проводимости (</w:t>
            </w:r>
            <w:proofErr w:type="spellStart"/>
            <w:r>
              <w:rPr>
                <w:rFonts w:ascii="Calibri" w:hAnsi="Calibri" w:cs="Calibri"/>
              </w:rPr>
              <w:t>неимплантируемый</w:t>
            </w:r>
            <w:proofErr w:type="spellEnd"/>
            <w:r>
              <w:rPr>
                <w:rFonts w:ascii="Calibri" w:hAnsi="Calibri" w:cs="Calibri"/>
              </w:rPr>
              <w:t>); слуховой аппарат костной проводимости (имплантируемый)</w:t>
            </w: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17-01-16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Вкладыш ушной индивидуального изготовления (для слухового аппарата)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Вкладыш ушной индивидуального изготовления (для слухового аппарата)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18. Телевизоры с телетекстом для приема программ со скрытыми субтитрами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Телевизоры с телетекстом для приема программ со скрытыми субтитрами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Телевизор с телетекстом для приема программ со скрытыми субтитрами с диагональю 54 - 66 см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Телевизор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19. Телефонные устройства с текстовым выходом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Телефонные устройства с текстовым выходом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Телефонное устройство с текстовым выходом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Телефонное устройство с текстовым выходом, в том числе сотовый телефон, в том числе смартфон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20. </w:t>
            </w:r>
            <w:proofErr w:type="spellStart"/>
            <w:r>
              <w:rPr>
                <w:rFonts w:ascii="Calibri" w:hAnsi="Calibri" w:cs="Calibri"/>
              </w:rPr>
              <w:t>Голосообразующие</w:t>
            </w:r>
            <w:proofErr w:type="spellEnd"/>
            <w:r>
              <w:rPr>
                <w:rFonts w:ascii="Calibri" w:hAnsi="Calibri" w:cs="Calibri"/>
              </w:rPr>
              <w:t xml:space="preserve"> аппараты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Голосообразующие</w:t>
            </w:r>
            <w:proofErr w:type="spellEnd"/>
            <w:r>
              <w:rPr>
                <w:rFonts w:ascii="Calibri" w:hAnsi="Calibri" w:cs="Calibri"/>
              </w:rPr>
              <w:t xml:space="preserve"> аппараты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Голосообразующий</w:t>
            </w:r>
            <w:proofErr w:type="spellEnd"/>
            <w:r>
              <w:rPr>
                <w:rFonts w:ascii="Calibri" w:hAnsi="Calibri" w:cs="Calibri"/>
              </w:rPr>
              <w:t xml:space="preserve"> аппарат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Голосообразующий</w:t>
            </w:r>
            <w:proofErr w:type="spellEnd"/>
            <w:r>
              <w:rPr>
                <w:rFonts w:ascii="Calibri" w:hAnsi="Calibri" w:cs="Calibri"/>
              </w:rPr>
              <w:t xml:space="preserve"> аппарат</w:t>
            </w: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21. Специальные средства при нарушениях функций выделения (моч</w:t>
            </w:r>
            <w:proofErr w:type="gramStart"/>
            <w:r>
              <w:rPr>
                <w:rFonts w:ascii="Calibri" w:hAnsi="Calibri" w:cs="Calibri"/>
              </w:rPr>
              <w:t>е-</w:t>
            </w:r>
            <w:proofErr w:type="gramEnd"/>
            <w:r>
              <w:rPr>
                <w:rFonts w:ascii="Calibri" w:hAnsi="Calibri" w:cs="Calibri"/>
              </w:rPr>
              <w:t xml:space="preserve"> и калоприемники)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Специальные средства при нарушениях функций выделения (моч</w:t>
            </w:r>
            <w:proofErr w:type="gramStart"/>
            <w:r>
              <w:rPr>
                <w:rFonts w:ascii="Calibri" w:hAnsi="Calibri" w:cs="Calibri"/>
              </w:rPr>
              <w:t>е-</w:t>
            </w:r>
            <w:proofErr w:type="gramEnd"/>
            <w:r>
              <w:rPr>
                <w:rFonts w:ascii="Calibri" w:hAnsi="Calibri" w:cs="Calibri"/>
              </w:rPr>
              <w:t xml:space="preserve"> и калоприемники)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Однокомпонентный дренируемый калоприемник со встроенной плоской пластиной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Калоприемник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Однокомпонентный дренируемый калоприемник со встроенной </w:t>
            </w:r>
            <w:proofErr w:type="spellStart"/>
            <w:r>
              <w:rPr>
                <w:rFonts w:ascii="Calibri" w:hAnsi="Calibri" w:cs="Calibri"/>
              </w:rPr>
              <w:t>конвексной</w:t>
            </w:r>
            <w:proofErr w:type="spellEnd"/>
            <w:r>
              <w:rPr>
                <w:rFonts w:ascii="Calibri" w:hAnsi="Calibri" w:cs="Calibri"/>
              </w:rPr>
              <w:t xml:space="preserve"> пластиной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Однокомпонентный </w:t>
            </w:r>
            <w:proofErr w:type="spellStart"/>
            <w:r>
              <w:rPr>
                <w:rFonts w:ascii="Calibri" w:hAnsi="Calibri" w:cs="Calibri"/>
              </w:rPr>
              <w:t>недренируемый</w:t>
            </w:r>
            <w:proofErr w:type="spellEnd"/>
            <w:r>
              <w:rPr>
                <w:rFonts w:ascii="Calibri" w:hAnsi="Calibri" w:cs="Calibri"/>
              </w:rPr>
              <w:t xml:space="preserve"> калоприемник со встроенной плоской пластиной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Однокомпонентный </w:t>
            </w:r>
            <w:proofErr w:type="spellStart"/>
            <w:r>
              <w:rPr>
                <w:rFonts w:ascii="Calibri" w:hAnsi="Calibri" w:cs="Calibri"/>
              </w:rPr>
              <w:t>недренируемый</w:t>
            </w:r>
            <w:proofErr w:type="spellEnd"/>
            <w:r>
              <w:rPr>
                <w:rFonts w:ascii="Calibri" w:hAnsi="Calibri" w:cs="Calibri"/>
              </w:rPr>
              <w:t xml:space="preserve"> калоприемник со встроенной </w:t>
            </w:r>
            <w:proofErr w:type="spellStart"/>
            <w:r>
              <w:rPr>
                <w:rFonts w:ascii="Calibri" w:hAnsi="Calibri" w:cs="Calibri"/>
              </w:rPr>
              <w:t>конвексной</w:t>
            </w:r>
            <w:proofErr w:type="spellEnd"/>
            <w:r>
              <w:rPr>
                <w:rFonts w:ascii="Calibri" w:hAnsi="Calibri" w:cs="Calibri"/>
              </w:rPr>
              <w:t xml:space="preserve"> пластиной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Однокомпонентный</w:t>
            </w:r>
            <w:proofErr w:type="gramEnd"/>
            <w:r>
              <w:rPr>
                <w:rFonts w:ascii="Calibri" w:hAnsi="Calibri" w:cs="Calibri"/>
              </w:rPr>
              <w:t xml:space="preserve"> дренируемый </w:t>
            </w:r>
            <w:proofErr w:type="spellStart"/>
            <w:r>
              <w:rPr>
                <w:rFonts w:ascii="Calibri" w:hAnsi="Calibri" w:cs="Calibri"/>
              </w:rPr>
              <w:t>уроприемник</w:t>
            </w:r>
            <w:proofErr w:type="spellEnd"/>
            <w:r>
              <w:rPr>
                <w:rFonts w:ascii="Calibri" w:hAnsi="Calibri" w:cs="Calibri"/>
              </w:rPr>
              <w:t xml:space="preserve"> со встроенной плоской пластиной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Уроприемник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Однокомпонентный</w:t>
            </w:r>
            <w:proofErr w:type="gramEnd"/>
            <w:r>
              <w:rPr>
                <w:rFonts w:ascii="Calibri" w:hAnsi="Calibri" w:cs="Calibri"/>
              </w:rPr>
              <w:t xml:space="preserve"> дренируемый </w:t>
            </w:r>
            <w:proofErr w:type="spellStart"/>
            <w:r>
              <w:rPr>
                <w:rFonts w:ascii="Calibri" w:hAnsi="Calibri" w:cs="Calibri"/>
              </w:rPr>
              <w:lastRenderedPageBreak/>
              <w:t>уроприемник</w:t>
            </w:r>
            <w:proofErr w:type="spellEnd"/>
            <w:r>
              <w:rPr>
                <w:rFonts w:ascii="Calibri" w:hAnsi="Calibri" w:cs="Calibri"/>
              </w:rPr>
              <w:t xml:space="preserve"> со встроенной </w:t>
            </w:r>
            <w:proofErr w:type="spellStart"/>
            <w:r>
              <w:rPr>
                <w:rFonts w:ascii="Calibri" w:hAnsi="Calibri" w:cs="Calibri"/>
              </w:rPr>
              <w:t>конвексной</w:t>
            </w:r>
            <w:proofErr w:type="spellEnd"/>
            <w:r>
              <w:rPr>
                <w:rFonts w:ascii="Calibri" w:hAnsi="Calibri" w:cs="Calibri"/>
              </w:rPr>
              <w:t xml:space="preserve"> пластиной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Двухкомпонентный дренируемый калоприемник в комплекте: адгезивная пластина, плоская, мешок дренируемый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Калоприемник в комплекте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Двухкомпонентный дренируемый калоприемник для </w:t>
            </w:r>
            <w:proofErr w:type="gramStart"/>
            <w:r>
              <w:rPr>
                <w:rFonts w:ascii="Calibri" w:hAnsi="Calibri" w:cs="Calibri"/>
              </w:rPr>
              <w:t>втянутых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стом</w:t>
            </w:r>
            <w:proofErr w:type="spellEnd"/>
            <w:r>
              <w:rPr>
                <w:rFonts w:ascii="Calibri" w:hAnsi="Calibri" w:cs="Calibri"/>
              </w:rPr>
              <w:t xml:space="preserve"> в комплекте:</w:t>
            </w:r>
          </w:p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адгезивная пластина, </w:t>
            </w:r>
            <w:proofErr w:type="spellStart"/>
            <w:r>
              <w:rPr>
                <w:rFonts w:ascii="Calibri" w:hAnsi="Calibri" w:cs="Calibri"/>
              </w:rPr>
              <w:t>конвексная</w:t>
            </w:r>
            <w:proofErr w:type="spellEnd"/>
            <w:r>
              <w:rPr>
                <w:rFonts w:ascii="Calibri" w:hAnsi="Calibri" w:cs="Calibri"/>
              </w:rPr>
              <w:t>, мешок дренируемый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Калоприемник для </w:t>
            </w:r>
            <w:proofErr w:type="gramStart"/>
            <w:r>
              <w:rPr>
                <w:rFonts w:ascii="Calibri" w:hAnsi="Calibri" w:cs="Calibri"/>
              </w:rPr>
              <w:t>втянутых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стом</w:t>
            </w:r>
            <w:proofErr w:type="spellEnd"/>
            <w:r>
              <w:rPr>
                <w:rFonts w:ascii="Calibri" w:hAnsi="Calibri" w:cs="Calibri"/>
              </w:rPr>
              <w:t xml:space="preserve"> в комплекте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21-01-09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Двухкомпонентный </w:t>
            </w:r>
            <w:proofErr w:type="spellStart"/>
            <w:r>
              <w:rPr>
                <w:rFonts w:ascii="Calibri" w:hAnsi="Calibri" w:cs="Calibri"/>
              </w:rPr>
              <w:t>недренируемый</w:t>
            </w:r>
            <w:proofErr w:type="spellEnd"/>
            <w:r>
              <w:rPr>
                <w:rFonts w:ascii="Calibri" w:hAnsi="Calibri" w:cs="Calibri"/>
              </w:rPr>
              <w:t xml:space="preserve"> калоприемник в комплекте:</w:t>
            </w:r>
          </w:p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адгезивная пластина, плоская, мешок </w:t>
            </w:r>
            <w:proofErr w:type="spellStart"/>
            <w:r>
              <w:rPr>
                <w:rFonts w:ascii="Calibri" w:hAnsi="Calibri" w:cs="Calibri"/>
              </w:rPr>
              <w:t>недренируемый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Калоприемник в комплекте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Двухкомпонентный </w:t>
            </w:r>
            <w:proofErr w:type="spellStart"/>
            <w:r>
              <w:rPr>
                <w:rFonts w:ascii="Calibri" w:hAnsi="Calibri" w:cs="Calibri"/>
              </w:rPr>
              <w:t>недренируемый</w:t>
            </w:r>
            <w:proofErr w:type="spellEnd"/>
            <w:r>
              <w:rPr>
                <w:rFonts w:ascii="Calibri" w:hAnsi="Calibri" w:cs="Calibri"/>
              </w:rPr>
              <w:t xml:space="preserve"> калоприемник для </w:t>
            </w:r>
            <w:proofErr w:type="gramStart"/>
            <w:r>
              <w:rPr>
                <w:rFonts w:ascii="Calibri" w:hAnsi="Calibri" w:cs="Calibri"/>
              </w:rPr>
              <w:t>втянутых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стом</w:t>
            </w:r>
            <w:proofErr w:type="spellEnd"/>
            <w:r>
              <w:rPr>
                <w:rFonts w:ascii="Calibri" w:hAnsi="Calibri" w:cs="Calibri"/>
              </w:rPr>
              <w:t xml:space="preserve"> в комплекте:</w:t>
            </w:r>
          </w:p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адгезивная платина, </w:t>
            </w:r>
            <w:proofErr w:type="spellStart"/>
            <w:r>
              <w:rPr>
                <w:rFonts w:ascii="Calibri" w:hAnsi="Calibri" w:cs="Calibri"/>
              </w:rPr>
              <w:t>конвексная</w:t>
            </w:r>
            <w:proofErr w:type="spellEnd"/>
            <w:r>
              <w:rPr>
                <w:rFonts w:ascii="Calibri" w:hAnsi="Calibri" w:cs="Calibri"/>
              </w:rPr>
              <w:t xml:space="preserve">, мешок </w:t>
            </w:r>
            <w:proofErr w:type="spellStart"/>
            <w:r>
              <w:rPr>
                <w:rFonts w:ascii="Calibri" w:hAnsi="Calibri" w:cs="Calibri"/>
              </w:rPr>
              <w:t>недренируемый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Калоприемник для </w:t>
            </w:r>
            <w:proofErr w:type="gramStart"/>
            <w:r>
              <w:rPr>
                <w:rFonts w:ascii="Calibri" w:hAnsi="Calibri" w:cs="Calibri"/>
              </w:rPr>
              <w:t>втянутых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стом</w:t>
            </w:r>
            <w:proofErr w:type="spellEnd"/>
            <w:r>
              <w:rPr>
                <w:rFonts w:ascii="Calibri" w:hAnsi="Calibri" w:cs="Calibri"/>
              </w:rPr>
              <w:t xml:space="preserve"> в комплекте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Двухкомпонентный</w:t>
            </w:r>
            <w:proofErr w:type="gramEnd"/>
            <w:r>
              <w:rPr>
                <w:rFonts w:ascii="Calibri" w:hAnsi="Calibri" w:cs="Calibri"/>
              </w:rPr>
              <w:t xml:space="preserve"> дренируемый </w:t>
            </w:r>
            <w:proofErr w:type="spellStart"/>
            <w:r>
              <w:rPr>
                <w:rFonts w:ascii="Calibri" w:hAnsi="Calibri" w:cs="Calibri"/>
              </w:rPr>
              <w:t>уроприемник</w:t>
            </w:r>
            <w:proofErr w:type="spellEnd"/>
            <w:r>
              <w:rPr>
                <w:rFonts w:ascii="Calibri" w:hAnsi="Calibri" w:cs="Calibri"/>
              </w:rPr>
              <w:t xml:space="preserve"> в комплекте:</w:t>
            </w:r>
          </w:p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адгезивная пластина, плоская, </w:t>
            </w:r>
            <w:proofErr w:type="spellStart"/>
            <w:r>
              <w:rPr>
                <w:rFonts w:ascii="Calibri" w:hAnsi="Calibri" w:cs="Calibri"/>
              </w:rPr>
              <w:t>уростомный</w:t>
            </w:r>
            <w:proofErr w:type="spellEnd"/>
            <w:r>
              <w:rPr>
                <w:rFonts w:ascii="Calibri" w:hAnsi="Calibri" w:cs="Calibri"/>
              </w:rPr>
              <w:t xml:space="preserve"> мешок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Уроприемник</w:t>
            </w:r>
            <w:proofErr w:type="spellEnd"/>
            <w:r>
              <w:rPr>
                <w:rFonts w:ascii="Calibri" w:hAnsi="Calibri" w:cs="Calibri"/>
              </w:rPr>
              <w:t xml:space="preserve"> в комплекте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Двухкомпонентный</w:t>
            </w:r>
            <w:proofErr w:type="gramEnd"/>
            <w:r>
              <w:rPr>
                <w:rFonts w:ascii="Calibri" w:hAnsi="Calibri" w:cs="Calibri"/>
              </w:rPr>
              <w:t xml:space="preserve"> дренируемый </w:t>
            </w:r>
            <w:proofErr w:type="spellStart"/>
            <w:r>
              <w:rPr>
                <w:rFonts w:ascii="Calibri" w:hAnsi="Calibri" w:cs="Calibri"/>
              </w:rPr>
              <w:t>уроприемник</w:t>
            </w:r>
            <w:proofErr w:type="spellEnd"/>
            <w:r>
              <w:rPr>
                <w:rFonts w:ascii="Calibri" w:hAnsi="Calibri" w:cs="Calibri"/>
              </w:rPr>
              <w:t xml:space="preserve"> для втянутых </w:t>
            </w:r>
            <w:proofErr w:type="spellStart"/>
            <w:r>
              <w:rPr>
                <w:rFonts w:ascii="Calibri" w:hAnsi="Calibri" w:cs="Calibri"/>
              </w:rPr>
              <w:t>стом</w:t>
            </w:r>
            <w:proofErr w:type="spellEnd"/>
            <w:r>
              <w:rPr>
                <w:rFonts w:ascii="Calibri" w:hAnsi="Calibri" w:cs="Calibri"/>
              </w:rPr>
              <w:t xml:space="preserve"> в комплекте:</w:t>
            </w:r>
          </w:p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адгезивная пластина, </w:t>
            </w:r>
            <w:proofErr w:type="spellStart"/>
            <w:r>
              <w:rPr>
                <w:rFonts w:ascii="Calibri" w:hAnsi="Calibri" w:cs="Calibri"/>
              </w:rPr>
              <w:t>конвексная</w:t>
            </w:r>
            <w:proofErr w:type="spellEnd"/>
            <w:r>
              <w:rPr>
                <w:rFonts w:ascii="Calibri" w:hAnsi="Calibri" w:cs="Calibri"/>
              </w:rPr>
              <w:t xml:space="preserve">, </w:t>
            </w:r>
            <w:proofErr w:type="spellStart"/>
            <w:r>
              <w:rPr>
                <w:rFonts w:ascii="Calibri" w:hAnsi="Calibri" w:cs="Calibri"/>
              </w:rPr>
              <w:t>уростомный</w:t>
            </w:r>
            <w:proofErr w:type="spellEnd"/>
            <w:r>
              <w:rPr>
                <w:rFonts w:ascii="Calibri" w:hAnsi="Calibri" w:cs="Calibri"/>
              </w:rPr>
              <w:t xml:space="preserve"> мешок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Уроприемник</w:t>
            </w:r>
            <w:proofErr w:type="spellEnd"/>
            <w:r>
              <w:rPr>
                <w:rFonts w:ascii="Calibri" w:hAnsi="Calibri" w:cs="Calibri"/>
              </w:rPr>
              <w:t xml:space="preserve"> для </w:t>
            </w:r>
            <w:proofErr w:type="gramStart"/>
            <w:r>
              <w:rPr>
                <w:rFonts w:ascii="Calibri" w:hAnsi="Calibri" w:cs="Calibri"/>
              </w:rPr>
              <w:t>втянутых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стом</w:t>
            </w:r>
            <w:proofErr w:type="spellEnd"/>
            <w:r>
              <w:rPr>
                <w:rFonts w:ascii="Calibri" w:hAnsi="Calibri" w:cs="Calibri"/>
              </w:rPr>
              <w:t xml:space="preserve"> в комплекте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Пояс для калоприемников и </w:t>
            </w:r>
            <w:proofErr w:type="spellStart"/>
            <w:r>
              <w:rPr>
                <w:rFonts w:ascii="Calibri" w:hAnsi="Calibri" w:cs="Calibri"/>
              </w:rPr>
              <w:t>уроприемников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Пояс для калоприемников и </w:t>
            </w:r>
            <w:proofErr w:type="spellStart"/>
            <w:r>
              <w:rPr>
                <w:rFonts w:ascii="Calibri" w:hAnsi="Calibri" w:cs="Calibri"/>
              </w:rPr>
              <w:t>уроприемников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Калоприемник из пластмассы на поясе в комплекте с мешками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Калоприемник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Мочеприемник ножной (мешок для сбора мочи) дневной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Мочеприемник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Мочеприемник прикроватный (мешок для сбора мочи) ночной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 ремешков для крепления мочеприемников (мешков для сбора мочи) к ноге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Пара ремешков для крепления мочеприемников (мешков для сбора мочи) к ноге</w:t>
            </w:r>
          </w:p>
        </w:tc>
      </w:tr>
      <w:tr w:rsidR="00F249E6">
        <w:tc>
          <w:tcPr>
            <w:tcW w:w="18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Уропрезерватив</w:t>
            </w:r>
            <w:proofErr w:type="spellEnd"/>
            <w:r>
              <w:rPr>
                <w:rFonts w:ascii="Calibri" w:hAnsi="Calibri" w:cs="Calibri"/>
              </w:rPr>
              <w:t xml:space="preserve"> с пластырем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Уропрезерватив</w:t>
            </w:r>
            <w:proofErr w:type="spellEnd"/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21-01-19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Уропрезерватив</w:t>
            </w:r>
            <w:proofErr w:type="spellEnd"/>
            <w:r>
              <w:rPr>
                <w:rFonts w:ascii="Calibri" w:hAnsi="Calibri" w:cs="Calibri"/>
              </w:rPr>
              <w:t xml:space="preserve"> самоклеящийся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Катетер для </w:t>
            </w:r>
            <w:proofErr w:type="spellStart"/>
            <w:r>
              <w:rPr>
                <w:rFonts w:ascii="Calibri" w:hAnsi="Calibri" w:cs="Calibri"/>
              </w:rPr>
              <w:t>самокатетеризации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лубрицированный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Катетер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Наборы - мочеприемники для </w:t>
            </w:r>
            <w:proofErr w:type="spellStart"/>
            <w:r>
              <w:rPr>
                <w:rFonts w:ascii="Calibri" w:hAnsi="Calibri" w:cs="Calibri"/>
              </w:rPr>
              <w:t>самокатетеризации</w:t>
            </w:r>
            <w:proofErr w:type="spellEnd"/>
            <w:r>
              <w:rPr>
                <w:rFonts w:ascii="Calibri" w:hAnsi="Calibri" w:cs="Calibri"/>
              </w:rPr>
              <w:t xml:space="preserve">: мешок - мочеприемник, катетер </w:t>
            </w:r>
            <w:proofErr w:type="spellStart"/>
            <w:r>
              <w:rPr>
                <w:rFonts w:ascii="Calibri" w:hAnsi="Calibri" w:cs="Calibri"/>
              </w:rPr>
              <w:t>лубрицированный</w:t>
            </w:r>
            <w:proofErr w:type="spellEnd"/>
            <w:r>
              <w:rPr>
                <w:rFonts w:ascii="Calibri" w:hAnsi="Calibri" w:cs="Calibri"/>
              </w:rPr>
              <w:t xml:space="preserve"> для </w:t>
            </w:r>
            <w:proofErr w:type="spellStart"/>
            <w:r>
              <w:rPr>
                <w:rFonts w:ascii="Calibri" w:hAnsi="Calibri" w:cs="Calibri"/>
              </w:rPr>
              <w:t>самокатетеризации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Наборы-мочеприемники для </w:t>
            </w:r>
            <w:proofErr w:type="spellStart"/>
            <w:r>
              <w:rPr>
                <w:rFonts w:ascii="Calibri" w:hAnsi="Calibri" w:cs="Calibri"/>
              </w:rPr>
              <w:t>самокатетеризации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Катетер уретральный длительного пользования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Катетер уретральный длительного пользования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Катетер уретральный постоянного пользования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Катетер уретральный постоянного пользования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Катетер для </w:t>
            </w:r>
            <w:proofErr w:type="spellStart"/>
            <w:r>
              <w:rPr>
                <w:rFonts w:ascii="Calibri" w:hAnsi="Calibri" w:cs="Calibri"/>
              </w:rPr>
              <w:t>эпицистостомы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Катетер для </w:t>
            </w:r>
            <w:proofErr w:type="spellStart"/>
            <w:r>
              <w:rPr>
                <w:rFonts w:ascii="Calibri" w:hAnsi="Calibri" w:cs="Calibri"/>
              </w:rPr>
              <w:t>эпицистостомы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Система (с катетером) для </w:t>
            </w:r>
            <w:proofErr w:type="spellStart"/>
            <w:r>
              <w:rPr>
                <w:rFonts w:ascii="Calibri" w:hAnsi="Calibri" w:cs="Calibri"/>
              </w:rPr>
              <w:t>нефростомии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Система (с катетером) для </w:t>
            </w:r>
            <w:proofErr w:type="spellStart"/>
            <w:r>
              <w:rPr>
                <w:rFonts w:ascii="Calibri" w:hAnsi="Calibri" w:cs="Calibri"/>
              </w:rPr>
              <w:t>нефростомии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Катетер мочеточниковый для </w:t>
            </w:r>
            <w:proofErr w:type="spellStart"/>
            <w:r>
              <w:rPr>
                <w:rFonts w:ascii="Calibri" w:hAnsi="Calibri" w:cs="Calibri"/>
              </w:rPr>
              <w:t>уретерокутанеостомы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Катетер мочеточниковый для </w:t>
            </w:r>
            <w:proofErr w:type="spellStart"/>
            <w:r>
              <w:rPr>
                <w:rFonts w:ascii="Calibri" w:hAnsi="Calibri" w:cs="Calibri"/>
              </w:rPr>
              <w:t>уретерокутанеостомы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Анальный тампон (средство ухода при недержании кала)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Анальный тампон (средство ухода при недержании кала)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Ирригационная система для опорожнения кишечника через </w:t>
            </w:r>
            <w:proofErr w:type="spellStart"/>
            <w:r>
              <w:rPr>
                <w:rFonts w:ascii="Calibri" w:hAnsi="Calibri" w:cs="Calibri"/>
              </w:rPr>
              <w:t>колостому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Ирригационная система для опорожнения кишечника через </w:t>
            </w:r>
            <w:proofErr w:type="spellStart"/>
            <w:r>
              <w:rPr>
                <w:rFonts w:ascii="Calibri" w:hAnsi="Calibri" w:cs="Calibri"/>
              </w:rPr>
              <w:t>колостому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21-01-29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Паста-герметик</w:t>
            </w:r>
            <w:proofErr w:type="gramEnd"/>
            <w:r>
              <w:rPr>
                <w:rFonts w:ascii="Calibri" w:hAnsi="Calibri" w:cs="Calibri"/>
              </w:rPr>
              <w:t xml:space="preserve"> для защиты и выравнивания кожи вокруг </w:t>
            </w:r>
            <w:proofErr w:type="spellStart"/>
            <w:r>
              <w:rPr>
                <w:rFonts w:ascii="Calibri" w:hAnsi="Calibri" w:cs="Calibri"/>
              </w:rPr>
              <w:t>стомы</w:t>
            </w:r>
            <w:proofErr w:type="spellEnd"/>
            <w:r>
              <w:rPr>
                <w:rFonts w:ascii="Calibri" w:hAnsi="Calibri" w:cs="Calibri"/>
              </w:rPr>
              <w:t xml:space="preserve"> в тубе, не менее 60 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Паста-герметик</w:t>
            </w:r>
            <w:proofErr w:type="gramEnd"/>
            <w:r>
              <w:rPr>
                <w:rFonts w:ascii="Calibri" w:hAnsi="Calibri" w:cs="Calibri"/>
              </w:rPr>
              <w:t xml:space="preserve"> для защиты и выравнивания кожи вокруг </w:t>
            </w:r>
            <w:proofErr w:type="spellStart"/>
            <w:r>
              <w:rPr>
                <w:rFonts w:ascii="Calibri" w:hAnsi="Calibri" w:cs="Calibri"/>
              </w:rPr>
              <w:t>стомы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Паста-герметик</w:t>
            </w:r>
            <w:proofErr w:type="gramEnd"/>
            <w:r>
              <w:rPr>
                <w:rFonts w:ascii="Calibri" w:hAnsi="Calibri" w:cs="Calibri"/>
              </w:rPr>
              <w:t xml:space="preserve"> для защиты и выравнивания кожи вокруг </w:t>
            </w:r>
            <w:proofErr w:type="spellStart"/>
            <w:r>
              <w:rPr>
                <w:rFonts w:ascii="Calibri" w:hAnsi="Calibri" w:cs="Calibri"/>
              </w:rPr>
              <w:t>стомы</w:t>
            </w:r>
            <w:proofErr w:type="spellEnd"/>
            <w:r>
              <w:rPr>
                <w:rFonts w:ascii="Calibri" w:hAnsi="Calibri" w:cs="Calibri"/>
              </w:rPr>
              <w:t xml:space="preserve"> в полосках, не менее 60 г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Крем защитный в тубе, не менее 60 мл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Крем защитный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Пудра (порошок) абсорбирующая в тубе, не менее 25 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Пудра (порошок) абсорбирующая</w:t>
            </w:r>
          </w:p>
        </w:tc>
      </w:tr>
      <w:tr w:rsidR="00F249E6">
        <w:tc>
          <w:tcPr>
            <w:tcW w:w="18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Защитная пленка во флаконе, не менее 50 мл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Защитная пленка</w:t>
            </w: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Защитная пленка в форме салфеток, не менее 30 шт.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Очиститель для кожи во флаконе, не менее 180 мл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Очиститель для кожи</w:t>
            </w:r>
          </w:p>
        </w:tc>
      </w:tr>
      <w:tr w:rsidR="00F249E6">
        <w:tc>
          <w:tcPr>
            <w:tcW w:w="1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Очиститель для кожи в форме салфеток, не менее 30 шт.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Нейтрализатор запаха во флаконе, не менее 50 мл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Нейтрализатор запаха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Абсорбирующие </w:t>
            </w:r>
            <w:proofErr w:type="spellStart"/>
            <w:r>
              <w:rPr>
                <w:rFonts w:ascii="Calibri" w:hAnsi="Calibri" w:cs="Calibri"/>
              </w:rPr>
              <w:t>желирующие</w:t>
            </w:r>
            <w:proofErr w:type="spellEnd"/>
            <w:r>
              <w:rPr>
                <w:rFonts w:ascii="Calibri" w:hAnsi="Calibri" w:cs="Calibri"/>
              </w:rPr>
              <w:t xml:space="preserve"> пакетики для </w:t>
            </w:r>
            <w:proofErr w:type="spellStart"/>
            <w:r>
              <w:rPr>
                <w:rFonts w:ascii="Calibri" w:hAnsi="Calibri" w:cs="Calibri"/>
              </w:rPr>
              <w:t>стомных</w:t>
            </w:r>
            <w:proofErr w:type="spellEnd"/>
            <w:r>
              <w:rPr>
                <w:rFonts w:ascii="Calibri" w:hAnsi="Calibri" w:cs="Calibri"/>
              </w:rPr>
              <w:t xml:space="preserve"> мешков, 30 шт.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Абсорбирующие </w:t>
            </w:r>
            <w:proofErr w:type="spellStart"/>
            <w:r>
              <w:rPr>
                <w:rFonts w:ascii="Calibri" w:hAnsi="Calibri" w:cs="Calibri"/>
              </w:rPr>
              <w:t>желирующие</w:t>
            </w:r>
            <w:proofErr w:type="spellEnd"/>
            <w:r>
              <w:rPr>
                <w:rFonts w:ascii="Calibri" w:hAnsi="Calibri" w:cs="Calibri"/>
              </w:rPr>
              <w:t xml:space="preserve"> пакетики для </w:t>
            </w:r>
            <w:proofErr w:type="spellStart"/>
            <w:r>
              <w:rPr>
                <w:rFonts w:ascii="Calibri" w:hAnsi="Calibri" w:cs="Calibri"/>
              </w:rPr>
              <w:t>стомных</w:t>
            </w:r>
            <w:proofErr w:type="spellEnd"/>
            <w:r>
              <w:rPr>
                <w:rFonts w:ascii="Calibri" w:hAnsi="Calibri" w:cs="Calibri"/>
              </w:rPr>
              <w:t xml:space="preserve"> мешков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21-01-39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Адгезивная пластина-полукольцо для дополнительной фиксации пластин калоприемников и </w:t>
            </w:r>
            <w:proofErr w:type="spellStart"/>
            <w:r>
              <w:rPr>
                <w:rFonts w:ascii="Calibri" w:hAnsi="Calibri" w:cs="Calibri"/>
              </w:rPr>
              <w:t>уроприемников</w:t>
            </w:r>
            <w:proofErr w:type="spellEnd"/>
            <w:r>
              <w:rPr>
                <w:rFonts w:ascii="Calibri" w:hAnsi="Calibri" w:cs="Calibri"/>
              </w:rPr>
              <w:t>, не менее 40 шт.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Адгезивная пластина-полукольцо для дополнительной фиксации пластин калоприемников и </w:t>
            </w:r>
            <w:proofErr w:type="spellStart"/>
            <w:r>
              <w:rPr>
                <w:rFonts w:ascii="Calibri" w:hAnsi="Calibri" w:cs="Calibri"/>
              </w:rPr>
              <w:t>уроприемников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21-01-40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Адгезивная пластина - кожный барьер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Адгезивная пластина - кожный барьер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21-01-41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Защитные кольца для кожи вокруг </w:t>
            </w:r>
            <w:proofErr w:type="spellStart"/>
            <w:r>
              <w:rPr>
                <w:rFonts w:ascii="Calibri" w:hAnsi="Calibri" w:cs="Calibri"/>
              </w:rPr>
              <w:t>стомы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Защитные кольца для кожи вокруг </w:t>
            </w:r>
            <w:proofErr w:type="spellStart"/>
            <w:r>
              <w:rPr>
                <w:rFonts w:ascii="Calibri" w:hAnsi="Calibri" w:cs="Calibri"/>
              </w:rPr>
              <w:t>стомы</w:t>
            </w:r>
            <w:proofErr w:type="spellEnd"/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21-01-42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Тампон для </w:t>
            </w:r>
            <w:proofErr w:type="spellStart"/>
            <w:r>
              <w:rPr>
                <w:rFonts w:ascii="Calibri" w:hAnsi="Calibri" w:cs="Calibri"/>
              </w:rPr>
              <w:t>стомы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Тампон для </w:t>
            </w:r>
            <w:proofErr w:type="spellStart"/>
            <w:r>
              <w:rPr>
                <w:rFonts w:ascii="Calibri" w:hAnsi="Calibri" w:cs="Calibri"/>
              </w:rPr>
              <w:t>стомы</w:t>
            </w:r>
            <w:proofErr w:type="spellEnd"/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22. Абсорбирующее белье, подгузники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Абсорбирующее белье, подгузники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Впитывающие простыни (пеленки) размером не менее 40 x 60 см (</w:t>
            </w:r>
            <w:proofErr w:type="spellStart"/>
            <w:r>
              <w:rPr>
                <w:rFonts w:ascii="Calibri" w:hAnsi="Calibri" w:cs="Calibri"/>
              </w:rPr>
              <w:t>впитываемостью</w:t>
            </w:r>
            <w:proofErr w:type="spellEnd"/>
            <w:r>
              <w:rPr>
                <w:rFonts w:ascii="Calibri" w:hAnsi="Calibri" w:cs="Calibri"/>
              </w:rPr>
              <w:t xml:space="preserve"> от 400 до 500 мл)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Впитывающие простыни; впитывающие пеленки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Впитывающие простыни (пеленки) размером не менее 60 x 60 см (</w:t>
            </w:r>
            <w:proofErr w:type="spellStart"/>
            <w:r>
              <w:rPr>
                <w:rFonts w:ascii="Calibri" w:hAnsi="Calibri" w:cs="Calibri"/>
              </w:rPr>
              <w:t>впитываемостью</w:t>
            </w:r>
            <w:proofErr w:type="spellEnd"/>
            <w:r>
              <w:rPr>
                <w:rFonts w:ascii="Calibri" w:hAnsi="Calibri" w:cs="Calibri"/>
              </w:rPr>
              <w:t xml:space="preserve"> от 800 до 1200 мл)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Впитывающие простыни (пеленки) размером не менее 60 x 90 см (</w:t>
            </w:r>
            <w:proofErr w:type="spellStart"/>
            <w:r>
              <w:rPr>
                <w:rFonts w:ascii="Calibri" w:hAnsi="Calibri" w:cs="Calibri"/>
              </w:rPr>
              <w:t>впитываемостью</w:t>
            </w:r>
            <w:proofErr w:type="spellEnd"/>
            <w:r>
              <w:rPr>
                <w:rFonts w:ascii="Calibri" w:hAnsi="Calibri" w:cs="Calibri"/>
              </w:rPr>
              <w:t xml:space="preserve"> от 1200 до 1900 мл)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"XS" (объем талии/бедер до 60 см), с полным влагопоглощением не менее 1000 г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Подгузники для взрослых; подгузники для детей; урологический впитывающий вкладыш (для мужчин и женщин); впитывающие трусы для взрослых </w:t>
            </w:r>
            <w:r>
              <w:rPr>
                <w:rFonts w:ascii="Calibri" w:hAnsi="Calibri" w:cs="Calibri"/>
              </w:rPr>
              <w:lastRenderedPageBreak/>
              <w:t>(мужчин или женщин); прокладки урологические (для мужчин и женщин)</w:t>
            </w: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"XS" (объем талии/бедер до 60 см), с полным влагопоглощением не менее 1200 г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"S" (объем талии/бедер до 90 см), с полным влагопоглощением не менее 1000 г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"S"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(объем талии/бедер до 90 см), с полным влагопоглощением не менее 1400 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"М" (объем талии/бедер до 120 см), с полным влагопоглощением не менее 1300 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22-01-09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"M" (объем талии/бедер до 120 см), с полным влагопоглощением не менее 1800 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"L" (объем талии/бедер до 150 см), с полным влагопоглощением не менее 1450 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"L" (объем талии/бедер до 150 см), с полным влагопоглощением не менее 2000 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"XL" (объем талии/бедер до 175 см), с полным влагопоглощением не менее 1450 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взрослых, размер "XL" (объем талии/бедер до 175 см), с полным влагопоглощением не менее 2800 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детей весом до 5 кг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детей весом до 6 кг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22-01-16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детей весом до 9 кг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22-01-17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детей весом до 20 кг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22-01-18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Подгузники для детей весом свыше 20 кг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 Кресла-стулья </w:t>
            </w:r>
            <w:r>
              <w:rPr>
                <w:rFonts w:ascii="Calibri" w:hAnsi="Calibri" w:cs="Calibri"/>
              </w:rPr>
              <w:lastRenderedPageBreak/>
              <w:t>с санитарным оснащением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23-01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Кресла-стулья с санитарным оснащением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Кресло-стул с санитарным оснащением (с колесами)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Кресло-стул с санитарным оснащением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Кресло-стул с санитарным оснащением (без колес)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23-01-03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Кресло-стул с санитарным оснащением пассивного типа повышенной грузоподъемности (без колес)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23-01-04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Кресло-стул с санитарным оснащением с дополнительной фиксацией (поддержкой) головы и тела, в том числе, для больных ДЦП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23-01-05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Кресло-стул с санитарным оснащением активного типа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F249E6"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23.1. </w:t>
            </w:r>
            <w:proofErr w:type="spellStart"/>
            <w:r>
              <w:rPr>
                <w:rFonts w:ascii="Calibri" w:hAnsi="Calibri" w:cs="Calibri"/>
              </w:rPr>
              <w:t>Брайлевский</w:t>
            </w:r>
            <w:proofErr w:type="spellEnd"/>
            <w:r>
              <w:rPr>
                <w:rFonts w:ascii="Calibri" w:hAnsi="Calibri" w:cs="Calibri"/>
              </w:rPr>
              <w:t xml:space="preserve"> дисплей, программное обеспечение экранного доступа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23.1-01</w:t>
            </w:r>
          </w:p>
        </w:tc>
        <w:tc>
          <w:tcPr>
            <w:tcW w:w="6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Брайлевский</w:t>
            </w:r>
            <w:proofErr w:type="spellEnd"/>
            <w:r>
              <w:rPr>
                <w:rFonts w:ascii="Calibri" w:hAnsi="Calibri" w:cs="Calibri"/>
              </w:rPr>
              <w:t xml:space="preserve"> дисплей, программное обеспечение экранного доступа для инвалидов, в том числе детей-инвалидов, с нарушениями функций одновременно слуха и зрения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23.1-01-01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Брайлевский</w:t>
            </w:r>
            <w:proofErr w:type="spellEnd"/>
            <w:r>
              <w:rPr>
                <w:rFonts w:ascii="Calibri" w:hAnsi="Calibri" w:cs="Calibri"/>
              </w:rPr>
              <w:t xml:space="preserve"> дисплей для инвалидов, в том числе детей-инвалидов, с нарушениями функций одновременно слуха и зрения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Брайлевский</w:t>
            </w:r>
            <w:proofErr w:type="spellEnd"/>
            <w:r>
              <w:rPr>
                <w:rFonts w:ascii="Calibri" w:hAnsi="Calibri" w:cs="Calibri"/>
              </w:rPr>
              <w:t xml:space="preserve"> дисплей</w:t>
            </w:r>
          </w:p>
        </w:tc>
      </w:tr>
      <w:tr w:rsidR="00F249E6"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23.1-01-02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Программное обеспечение экранного доступа для инвалидов, в том числе детей-инвалидов, с нарушениями функций одновременно слуха и зрения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9E6" w:rsidRDefault="00F249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Программное обеспечение экранного доступа</w:t>
            </w:r>
          </w:p>
        </w:tc>
      </w:tr>
    </w:tbl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" w:name="Par1322"/>
      <w:bookmarkEnd w:id="1"/>
      <w:proofErr w:type="gramStart"/>
      <w:r>
        <w:rPr>
          <w:rFonts w:ascii="Calibri" w:hAnsi="Calibri" w:cs="Calibri"/>
        </w:rPr>
        <w:t xml:space="preserve">&lt;1&gt; Федеральный </w:t>
      </w:r>
      <w:hyperlink r:id="rId15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реабилитационных мероприятий, технических средств реабилитации и услуг, предоставляемых инвалиду, утвержден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 2014, N 38, ст. 5096; 2017, N 49, ст. 7451).</w:t>
      </w:r>
      <w:proofErr w:type="gramEnd"/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2" w:name="Par1323"/>
      <w:bookmarkEnd w:id="2"/>
      <w:r>
        <w:rPr>
          <w:rFonts w:ascii="Calibri" w:hAnsi="Calibri" w:cs="Calibri"/>
        </w:rPr>
        <w:t>&lt;2&gt; Технические средства реабилитации (изделия) могут приобретаться инвалидами (ветеранами) в различных модификациях, в том числе с дополнительными функциями.</w:t>
      </w:r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3" w:name="Par1324"/>
      <w:bookmarkEnd w:id="3"/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В</w:t>
      </w:r>
      <w:proofErr w:type="gramEnd"/>
      <w:r>
        <w:rPr>
          <w:rFonts w:ascii="Calibri" w:hAnsi="Calibri" w:cs="Calibri"/>
        </w:rPr>
        <w:t xml:space="preserve"> соответствии с </w:t>
      </w:r>
      <w:hyperlink r:id="rId1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7 апреля 2008 г. N 240 "О порядке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изделиями" отдельные категории граждан из числа ветеранов, не являющихся инвалидами, зубными протезами не обеспечиваются.</w:t>
      </w:r>
    </w:p>
    <w:p w:rsidR="00F249E6" w:rsidRDefault="00F249E6" w:rsidP="00F249E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4" w:name="Par1325"/>
      <w:bookmarkEnd w:id="4"/>
      <w:proofErr w:type="gramStart"/>
      <w:r>
        <w:rPr>
          <w:rFonts w:ascii="Calibri" w:hAnsi="Calibri" w:cs="Calibri"/>
        </w:rPr>
        <w:t xml:space="preserve">&lt;4&gt; </w:t>
      </w:r>
      <w:hyperlink r:id="rId17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обеспечения собаками-проводниками утверждены постановлением Правительства Российской Федерации от 30 ноября 2005 г. N 708 "Об утверждении Правил обеспечения инвалидов собаками-проводниками и выплаты ежегодной денежной компенсации </w:t>
      </w:r>
      <w:r>
        <w:rPr>
          <w:rFonts w:ascii="Calibri" w:hAnsi="Calibri" w:cs="Calibri"/>
        </w:rPr>
        <w:lastRenderedPageBreak/>
        <w:t>расходов на содержание и ветеринарное обслуживание собак-проводников" (Собрание законодательства Российской Федерации, 2005, N 49, ст. 5226; 2011, N 16, ст. 2294; 2012, N 1, ст. 105;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17, ст. 1992; 2013, N 13, ст. 1559; 2014, N 44, ст. 6070; 2016, N 12, ст. 1656; 2017, N 7, ст. 1072).</w:t>
      </w:r>
      <w:proofErr w:type="gramEnd"/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49E6" w:rsidRDefault="00F249E6" w:rsidP="00F249E6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445E2B" w:rsidRDefault="00445E2B">
      <w:bookmarkStart w:id="5" w:name="_GoBack"/>
      <w:bookmarkEnd w:id="5"/>
    </w:p>
    <w:sectPr w:rsidR="00445E2B" w:rsidSect="004F134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25"/>
    <w:rsid w:val="003F5525"/>
    <w:rsid w:val="00445E2B"/>
    <w:rsid w:val="00F2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C64E7E461D0C42F13F910C687029CA591B1CB8A4ED5BDEE3D2076166wEL2E" TargetMode="External"/><Relationship Id="rId13" Type="http://schemas.openxmlformats.org/officeDocument/2006/relationships/hyperlink" Target="consultantplus://offline/ref=EEC64E7E461D0C42F13F910C687029CA591B19B5A4E75BDEE3D2076166E2B03FF87CB2EB957A3EFFw3L8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C64E7E461D0C42F13F910C687029CA591B19B5A4E75BDEE3D2076166E2B03FF87CB2EB957A3EFFw3L8E" TargetMode="External"/><Relationship Id="rId12" Type="http://schemas.openxmlformats.org/officeDocument/2006/relationships/hyperlink" Target="consultantplus://offline/ref=EEC64E7E461D0C42F13F910C687029CA591A19B0A2E25BDEE3D2076166E2B03FF87CB2EB957A3EFEw3LFE" TargetMode="External"/><Relationship Id="rId17" Type="http://schemas.openxmlformats.org/officeDocument/2006/relationships/hyperlink" Target="consultantplus://offline/ref=EEC64E7E461D0C42F13F910C687029CA591218B5A0E75BDEE3D2076166E2B03FF87CB2EB957A3EFBw3LA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EC64E7E461D0C42F13F910C687029CA591B13B4A5E75BDEE3D2076166wEL2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EC64E7E461D0C42F13F910C687029CA591B13B4A5E75BDEE3D2076166E2B03FF87CB2EB957A3EF8w3LAE" TargetMode="External"/><Relationship Id="rId11" Type="http://schemas.openxmlformats.org/officeDocument/2006/relationships/hyperlink" Target="consultantplus://offline/ref=EEC64E7E461D0C42F13F910C687029CA591A19B0A2E35BDEE3D2076166E2B03FF87CB2EB957A3EFEw3LFE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EC64E7E461D0C42F13F910C687029CA591B19B5A4E75BDEE3D2076166E2B03FF87CB2EB957A3EFFw3L8E" TargetMode="External"/><Relationship Id="rId10" Type="http://schemas.openxmlformats.org/officeDocument/2006/relationships/hyperlink" Target="consultantplus://offline/ref=EEC64E7E461D0C42F13F910C687029CA5A1B1EB4A7E05BDEE3D2076166wEL2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C64E7E461D0C42F13F910C687029CA5A141FB0ABE55BDEE3D2076166wEL2E" TargetMode="External"/><Relationship Id="rId14" Type="http://schemas.openxmlformats.org/officeDocument/2006/relationships/hyperlink" Target="consultantplus://offline/ref=EEC64E7E461D0C42F13F910C687029CA591B19B5A4E75BDEE3D2076166E2B03FF87CB2EB957A3EFCw3L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6295</Words>
  <Characters>35885</Characters>
  <Application>Microsoft Office Word</Application>
  <DocSecurity>0</DocSecurity>
  <Lines>299</Lines>
  <Paragraphs>84</Paragraphs>
  <ScaleCrop>false</ScaleCrop>
  <Company/>
  <LinksUpToDate>false</LinksUpToDate>
  <CharactersWithSpaces>42096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Чемакин Фёдор Алексеевич</dc:creator>
  <cp:keywords/>
  <dc:description/>
  <cp:lastModifiedBy>Чемакин Фёдор Алексеевич</cp:lastModifiedBy>
  <cp:revision>2</cp:revision>
  <dcterms:created xsi:type="dcterms:W3CDTF">2018-04-28T04:11:00Z</dcterms:created>
  <dcterms:modified xsi:type="dcterms:W3CDTF">2018-04-28T04:12:00Z</dcterms:modified>
</cp:coreProperties>
</file>